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E1F15" w14:textId="77777777" w:rsidR="000B43B4" w:rsidRPr="00EF46B3" w:rsidRDefault="002061D6" w:rsidP="002061D6">
      <w:pPr>
        <w:spacing w:after="0" w:line="240" w:lineRule="auto"/>
        <w:ind w:left="4820"/>
        <w:rPr>
          <w:rFonts w:ascii="Times New Roman" w:hAnsi="Times New Roman"/>
          <w:b/>
          <w:sz w:val="28"/>
          <w:szCs w:val="28"/>
        </w:rPr>
      </w:pPr>
      <w:r w:rsidRPr="00EF46B3">
        <w:rPr>
          <w:rFonts w:ascii="Times New Roman" w:hAnsi="Times New Roman"/>
          <w:b/>
          <w:sz w:val="28"/>
          <w:szCs w:val="28"/>
        </w:rPr>
        <w:t>ЗАТВЕРДЖЕНО</w:t>
      </w:r>
    </w:p>
    <w:p w14:paraId="24DB4E9C" w14:textId="77777777" w:rsidR="002061D6" w:rsidRPr="00EF46B3" w:rsidRDefault="002061D6" w:rsidP="002061D6">
      <w:pPr>
        <w:spacing w:after="0" w:line="240" w:lineRule="auto"/>
        <w:ind w:left="4820"/>
        <w:rPr>
          <w:rFonts w:ascii="Times New Roman" w:hAnsi="Times New Roman"/>
          <w:b/>
          <w:sz w:val="28"/>
          <w:szCs w:val="28"/>
        </w:rPr>
      </w:pPr>
      <w:r w:rsidRPr="00EF46B3">
        <w:rPr>
          <w:rFonts w:ascii="Times New Roman" w:hAnsi="Times New Roman"/>
          <w:b/>
          <w:sz w:val="28"/>
          <w:szCs w:val="28"/>
        </w:rPr>
        <w:t>Наказ голови Кваліфікаційно-</w:t>
      </w:r>
    </w:p>
    <w:p w14:paraId="0C637251" w14:textId="77777777" w:rsidR="002061D6" w:rsidRPr="00EF46B3" w:rsidRDefault="002061D6" w:rsidP="002061D6">
      <w:pPr>
        <w:spacing w:after="0" w:line="240" w:lineRule="auto"/>
        <w:ind w:left="4820"/>
        <w:rPr>
          <w:rFonts w:ascii="Times New Roman" w:hAnsi="Times New Roman"/>
          <w:b/>
          <w:sz w:val="28"/>
          <w:szCs w:val="28"/>
        </w:rPr>
      </w:pPr>
      <w:r w:rsidRPr="00EF46B3">
        <w:rPr>
          <w:rFonts w:ascii="Times New Roman" w:hAnsi="Times New Roman"/>
          <w:b/>
          <w:sz w:val="28"/>
          <w:szCs w:val="28"/>
        </w:rPr>
        <w:t>дисциплінарної комісії прокурорів</w:t>
      </w:r>
    </w:p>
    <w:p w14:paraId="5E255761" w14:textId="77777777" w:rsidR="002061D6" w:rsidRPr="00EF46B3" w:rsidRDefault="002061D6" w:rsidP="002061D6">
      <w:pPr>
        <w:spacing w:after="0" w:line="240" w:lineRule="auto"/>
        <w:ind w:left="4820"/>
        <w:rPr>
          <w:rFonts w:ascii="Times New Roman" w:hAnsi="Times New Roman"/>
          <w:b/>
          <w:sz w:val="28"/>
          <w:szCs w:val="28"/>
        </w:rPr>
      </w:pPr>
      <w:r w:rsidRPr="00EF46B3">
        <w:rPr>
          <w:rFonts w:ascii="Times New Roman" w:hAnsi="Times New Roman"/>
          <w:b/>
          <w:sz w:val="28"/>
          <w:szCs w:val="28"/>
        </w:rPr>
        <w:t xml:space="preserve">від </w:t>
      </w:r>
      <w:r w:rsidR="00DB38F5" w:rsidRPr="00EF46B3">
        <w:rPr>
          <w:rFonts w:ascii="Times New Roman" w:hAnsi="Times New Roman"/>
          <w:b/>
          <w:sz w:val="28"/>
          <w:szCs w:val="28"/>
        </w:rPr>
        <w:t>15</w:t>
      </w:r>
      <w:r w:rsidRPr="00EF46B3">
        <w:rPr>
          <w:rFonts w:ascii="Times New Roman" w:hAnsi="Times New Roman"/>
          <w:b/>
          <w:sz w:val="28"/>
          <w:szCs w:val="28"/>
        </w:rPr>
        <w:t xml:space="preserve"> квітня 2026 року № </w:t>
      </w:r>
      <w:r w:rsidR="006E57B5" w:rsidRPr="00EF46B3">
        <w:rPr>
          <w:rFonts w:ascii="Times New Roman" w:hAnsi="Times New Roman"/>
          <w:b/>
          <w:sz w:val="28"/>
          <w:szCs w:val="28"/>
        </w:rPr>
        <w:t>16</w:t>
      </w:r>
    </w:p>
    <w:p w14:paraId="599608CA" w14:textId="77777777" w:rsidR="002061D6" w:rsidRPr="00EF46B3" w:rsidRDefault="002061D6" w:rsidP="002061D6">
      <w:pPr>
        <w:spacing w:after="0" w:line="240" w:lineRule="auto"/>
        <w:rPr>
          <w:rFonts w:ascii="Times New Roman" w:hAnsi="Times New Roman"/>
          <w:sz w:val="28"/>
          <w:szCs w:val="28"/>
        </w:rPr>
      </w:pPr>
    </w:p>
    <w:p w14:paraId="6BDC2471" w14:textId="77777777" w:rsidR="002061D6" w:rsidRPr="00EF46B3" w:rsidRDefault="002061D6" w:rsidP="002061D6">
      <w:pPr>
        <w:spacing w:after="0" w:line="240" w:lineRule="auto"/>
        <w:rPr>
          <w:rFonts w:ascii="Times New Roman" w:hAnsi="Times New Roman"/>
          <w:sz w:val="28"/>
          <w:szCs w:val="28"/>
        </w:rPr>
      </w:pPr>
    </w:p>
    <w:p w14:paraId="776EF4F0" w14:textId="77777777" w:rsidR="002061D6" w:rsidRPr="00EF46B3" w:rsidRDefault="002061D6" w:rsidP="002061D6">
      <w:pPr>
        <w:spacing w:after="0" w:line="240" w:lineRule="auto"/>
        <w:rPr>
          <w:rFonts w:ascii="Times New Roman" w:hAnsi="Times New Roman"/>
          <w:sz w:val="28"/>
          <w:szCs w:val="28"/>
        </w:rPr>
      </w:pPr>
    </w:p>
    <w:p w14:paraId="76B79EFC" w14:textId="77777777" w:rsidR="002061D6" w:rsidRPr="00EF46B3" w:rsidRDefault="002061D6" w:rsidP="002061D6">
      <w:pPr>
        <w:spacing w:after="0" w:line="240" w:lineRule="auto"/>
        <w:rPr>
          <w:rFonts w:ascii="Times New Roman" w:hAnsi="Times New Roman"/>
          <w:sz w:val="28"/>
          <w:szCs w:val="28"/>
        </w:rPr>
      </w:pPr>
    </w:p>
    <w:p w14:paraId="7D5B16DD" w14:textId="77777777" w:rsidR="002061D6" w:rsidRPr="00EF46B3" w:rsidRDefault="002061D6" w:rsidP="002061D6">
      <w:pPr>
        <w:spacing w:after="0" w:line="240" w:lineRule="auto"/>
        <w:rPr>
          <w:rFonts w:ascii="Times New Roman" w:hAnsi="Times New Roman"/>
          <w:sz w:val="28"/>
          <w:szCs w:val="28"/>
        </w:rPr>
      </w:pPr>
    </w:p>
    <w:p w14:paraId="2A891D17" w14:textId="77777777" w:rsidR="002061D6" w:rsidRPr="00EF46B3" w:rsidRDefault="002061D6" w:rsidP="002061D6">
      <w:pPr>
        <w:spacing w:after="0" w:line="240" w:lineRule="auto"/>
        <w:rPr>
          <w:rFonts w:ascii="Times New Roman" w:hAnsi="Times New Roman"/>
          <w:sz w:val="28"/>
          <w:szCs w:val="28"/>
        </w:rPr>
      </w:pPr>
    </w:p>
    <w:p w14:paraId="692DB81F" w14:textId="77777777" w:rsidR="002061D6" w:rsidRPr="00EF46B3" w:rsidRDefault="002061D6" w:rsidP="002061D6">
      <w:pPr>
        <w:spacing w:after="0" w:line="240" w:lineRule="auto"/>
        <w:rPr>
          <w:rFonts w:ascii="Times New Roman" w:hAnsi="Times New Roman"/>
          <w:sz w:val="28"/>
          <w:szCs w:val="28"/>
        </w:rPr>
      </w:pPr>
    </w:p>
    <w:p w14:paraId="19FD6304" w14:textId="77777777" w:rsidR="002061D6" w:rsidRPr="00EF46B3" w:rsidRDefault="002061D6" w:rsidP="002061D6">
      <w:pPr>
        <w:spacing w:after="0" w:line="240" w:lineRule="auto"/>
        <w:rPr>
          <w:rFonts w:ascii="Times New Roman" w:hAnsi="Times New Roman"/>
          <w:sz w:val="28"/>
          <w:szCs w:val="28"/>
        </w:rPr>
      </w:pPr>
    </w:p>
    <w:p w14:paraId="28CC5D8E" w14:textId="77777777" w:rsidR="002061D6" w:rsidRPr="00EF46B3" w:rsidRDefault="002061D6" w:rsidP="002061D6">
      <w:pPr>
        <w:spacing w:after="0" w:line="240" w:lineRule="auto"/>
        <w:rPr>
          <w:rFonts w:ascii="Times New Roman" w:hAnsi="Times New Roman"/>
          <w:sz w:val="28"/>
          <w:szCs w:val="28"/>
        </w:rPr>
      </w:pPr>
    </w:p>
    <w:p w14:paraId="432DE6E7" w14:textId="77777777" w:rsidR="002061D6" w:rsidRPr="00EF46B3" w:rsidRDefault="002061D6" w:rsidP="002061D6">
      <w:pPr>
        <w:spacing w:after="0" w:line="240" w:lineRule="auto"/>
        <w:rPr>
          <w:rFonts w:ascii="Times New Roman" w:hAnsi="Times New Roman"/>
          <w:sz w:val="28"/>
          <w:szCs w:val="28"/>
        </w:rPr>
      </w:pPr>
    </w:p>
    <w:p w14:paraId="53000F59" w14:textId="77777777" w:rsidR="002061D6" w:rsidRPr="00EF46B3" w:rsidRDefault="002061D6" w:rsidP="002061D6">
      <w:pPr>
        <w:spacing w:after="0" w:line="240" w:lineRule="auto"/>
        <w:rPr>
          <w:rFonts w:ascii="Times New Roman" w:hAnsi="Times New Roman"/>
          <w:sz w:val="28"/>
          <w:szCs w:val="28"/>
        </w:rPr>
      </w:pPr>
    </w:p>
    <w:p w14:paraId="4459A498" w14:textId="77777777" w:rsidR="002061D6" w:rsidRPr="00EF46B3" w:rsidRDefault="002061D6" w:rsidP="002061D6">
      <w:pPr>
        <w:spacing w:after="0" w:line="240" w:lineRule="auto"/>
        <w:rPr>
          <w:rFonts w:ascii="Times New Roman" w:hAnsi="Times New Roman"/>
          <w:sz w:val="28"/>
          <w:szCs w:val="28"/>
        </w:rPr>
      </w:pPr>
    </w:p>
    <w:p w14:paraId="3E0C3E33" w14:textId="77777777" w:rsidR="002061D6" w:rsidRPr="00EF46B3" w:rsidRDefault="002061D6" w:rsidP="002061D6">
      <w:pPr>
        <w:spacing w:after="0" w:line="240" w:lineRule="auto"/>
        <w:rPr>
          <w:rFonts w:ascii="Times New Roman" w:hAnsi="Times New Roman"/>
          <w:sz w:val="28"/>
          <w:szCs w:val="28"/>
        </w:rPr>
      </w:pPr>
    </w:p>
    <w:p w14:paraId="76BB0257" w14:textId="77777777" w:rsidR="002061D6" w:rsidRPr="00EF46B3" w:rsidRDefault="002061D6" w:rsidP="002061D6">
      <w:pPr>
        <w:spacing w:after="0" w:line="240" w:lineRule="auto"/>
        <w:jc w:val="center"/>
        <w:rPr>
          <w:rFonts w:ascii="Times New Roman" w:hAnsi="Times New Roman"/>
          <w:b/>
          <w:sz w:val="28"/>
          <w:szCs w:val="28"/>
        </w:rPr>
      </w:pPr>
      <w:r w:rsidRPr="00EF46B3">
        <w:rPr>
          <w:rFonts w:ascii="Times New Roman" w:hAnsi="Times New Roman"/>
          <w:b/>
          <w:sz w:val="28"/>
          <w:szCs w:val="28"/>
        </w:rPr>
        <w:t>ЗВІТ</w:t>
      </w:r>
    </w:p>
    <w:p w14:paraId="7F55BF4F" w14:textId="77777777" w:rsidR="002061D6" w:rsidRPr="00EF46B3" w:rsidRDefault="002061D6" w:rsidP="002061D6">
      <w:pPr>
        <w:spacing w:after="0" w:line="240" w:lineRule="auto"/>
        <w:jc w:val="center"/>
        <w:rPr>
          <w:rFonts w:ascii="Times New Roman" w:hAnsi="Times New Roman"/>
          <w:b/>
          <w:sz w:val="28"/>
          <w:szCs w:val="28"/>
        </w:rPr>
      </w:pPr>
      <w:r w:rsidRPr="00EF46B3">
        <w:rPr>
          <w:rFonts w:ascii="Times New Roman" w:hAnsi="Times New Roman"/>
          <w:b/>
          <w:sz w:val="28"/>
          <w:szCs w:val="28"/>
        </w:rPr>
        <w:t>про проведення інформаційного аудиту наборів даних,</w:t>
      </w:r>
    </w:p>
    <w:p w14:paraId="179935B5" w14:textId="77777777" w:rsidR="002061D6" w:rsidRPr="00EF46B3" w:rsidRDefault="002061D6" w:rsidP="002061D6">
      <w:pPr>
        <w:spacing w:after="0" w:line="240" w:lineRule="auto"/>
        <w:jc w:val="center"/>
        <w:rPr>
          <w:rFonts w:ascii="Times New Roman" w:hAnsi="Times New Roman"/>
          <w:b/>
          <w:sz w:val="28"/>
          <w:szCs w:val="28"/>
        </w:rPr>
      </w:pPr>
      <w:r w:rsidRPr="00EF46B3">
        <w:rPr>
          <w:rFonts w:ascii="Times New Roman" w:hAnsi="Times New Roman"/>
          <w:b/>
          <w:sz w:val="28"/>
          <w:szCs w:val="28"/>
        </w:rPr>
        <w:t>які підлягають оприлюдненню у формі відкритих даних,</w:t>
      </w:r>
      <w:r w:rsidR="00B35080" w:rsidRPr="00EF46B3">
        <w:rPr>
          <w:rFonts w:ascii="Times New Roman" w:hAnsi="Times New Roman"/>
          <w:b/>
          <w:sz w:val="28"/>
          <w:szCs w:val="28"/>
        </w:rPr>
        <w:t xml:space="preserve"> </w:t>
      </w:r>
      <w:r w:rsidRPr="00EF46B3">
        <w:rPr>
          <w:rFonts w:ascii="Times New Roman" w:hAnsi="Times New Roman"/>
          <w:b/>
          <w:sz w:val="28"/>
          <w:szCs w:val="28"/>
        </w:rPr>
        <w:t xml:space="preserve">у 2026 році </w:t>
      </w:r>
      <w:r w:rsidR="00B35080" w:rsidRPr="00EF46B3">
        <w:rPr>
          <w:rFonts w:ascii="Times New Roman" w:hAnsi="Times New Roman"/>
          <w:b/>
          <w:sz w:val="28"/>
          <w:szCs w:val="28"/>
        </w:rPr>
        <w:br/>
      </w:r>
      <w:r w:rsidRPr="00EF46B3">
        <w:rPr>
          <w:rFonts w:ascii="Times New Roman" w:hAnsi="Times New Roman"/>
          <w:b/>
          <w:sz w:val="28"/>
          <w:szCs w:val="28"/>
        </w:rPr>
        <w:t>в Кваліфікаційно-дисциплінарній комісії прокурорів</w:t>
      </w:r>
    </w:p>
    <w:p w14:paraId="6BAE2BE8" w14:textId="77777777" w:rsidR="002061D6" w:rsidRPr="00EF46B3" w:rsidRDefault="002061D6" w:rsidP="002061D6">
      <w:pPr>
        <w:spacing w:after="0" w:line="240" w:lineRule="auto"/>
        <w:rPr>
          <w:rFonts w:ascii="Times New Roman" w:hAnsi="Times New Roman"/>
          <w:sz w:val="28"/>
          <w:szCs w:val="28"/>
        </w:rPr>
      </w:pPr>
    </w:p>
    <w:p w14:paraId="13D7443E" w14:textId="77777777" w:rsidR="002061D6" w:rsidRPr="00EF46B3" w:rsidRDefault="002061D6" w:rsidP="002061D6">
      <w:pPr>
        <w:spacing w:after="0" w:line="240" w:lineRule="auto"/>
        <w:rPr>
          <w:rFonts w:ascii="Times New Roman" w:hAnsi="Times New Roman"/>
          <w:sz w:val="28"/>
          <w:szCs w:val="28"/>
        </w:rPr>
      </w:pPr>
    </w:p>
    <w:p w14:paraId="4461B3CC" w14:textId="77777777" w:rsidR="002061D6" w:rsidRPr="00EF46B3" w:rsidRDefault="002061D6" w:rsidP="002061D6">
      <w:pPr>
        <w:spacing w:after="0" w:line="240" w:lineRule="auto"/>
        <w:rPr>
          <w:rFonts w:ascii="Times New Roman" w:hAnsi="Times New Roman"/>
          <w:sz w:val="28"/>
          <w:szCs w:val="28"/>
        </w:rPr>
      </w:pPr>
    </w:p>
    <w:p w14:paraId="733B7891" w14:textId="77777777" w:rsidR="002061D6" w:rsidRPr="00EF46B3" w:rsidRDefault="002061D6" w:rsidP="002061D6">
      <w:pPr>
        <w:spacing w:after="0" w:line="240" w:lineRule="auto"/>
        <w:rPr>
          <w:rFonts w:ascii="Times New Roman" w:hAnsi="Times New Roman"/>
          <w:sz w:val="28"/>
          <w:szCs w:val="28"/>
        </w:rPr>
      </w:pPr>
    </w:p>
    <w:p w14:paraId="4B8D3C40" w14:textId="77777777" w:rsidR="002061D6" w:rsidRPr="00EF46B3" w:rsidRDefault="002061D6" w:rsidP="002061D6">
      <w:pPr>
        <w:spacing w:after="0" w:line="240" w:lineRule="auto"/>
        <w:rPr>
          <w:rFonts w:ascii="Times New Roman" w:hAnsi="Times New Roman"/>
          <w:sz w:val="28"/>
          <w:szCs w:val="28"/>
        </w:rPr>
      </w:pPr>
    </w:p>
    <w:p w14:paraId="044D3A8C" w14:textId="77777777" w:rsidR="002061D6" w:rsidRPr="00EF46B3" w:rsidRDefault="002061D6" w:rsidP="002061D6">
      <w:pPr>
        <w:spacing w:after="0" w:line="240" w:lineRule="auto"/>
        <w:rPr>
          <w:rFonts w:ascii="Times New Roman" w:hAnsi="Times New Roman"/>
          <w:sz w:val="28"/>
          <w:szCs w:val="28"/>
        </w:rPr>
      </w:pPr>
    </w:p>
    <w:p w14:paraId="21CBB16D" w14:textId="77777777" w:rsidR="002061D6" w:rsidRPr="00EF46B3" w:rsidRDefault="002061D6" w:rsidP="002061D6">
      <w:pPr>
        <w:spacing w:after="0" w:line="240" w:lineRule="auto"/>
        <w:rPr>
          <w:rFonts w:ascii="Times New Roman" w:hAnsi="Times New Roman"/>
          <w:sz w:val="28"/>
          <w:szCs w:val="28"/>
        </w:rPr>
      </w:pPr>
    </w:p>
    <w:p w14:paraId="1E626EA7" w14:textId="77777777" w:rsidR="002061D6" w:rsidRPr="00EF46B3" w:rsidRDefault="002061D6" w:rsidP="002061D6">
      <w:pPr>
        <w:spacing w:after="0" w:line="240" w:lineRule="auto"/>
        <w:rPr>
          <w:rFonts w:ascii="Times New Roman" w:hAnsi="Times New Roman"/>
          <w:sz w:val="28"/>
          <w:szCs w:val="28"/>
        </w:rPr>
      </w:pPr>
    </w:p>
    <w:p w14:paraId="413BBE28" w14:textId="77777777" w:rsidR="002061D6" w:rsidRPr="00EF46B3" w:rsidRDefault="002061D6" w:rsidP="002061D6">
      <w:pPr>
        <w:spacing w:after="0" w:line="240" w:lineRule="auto"/>
        <w:rPr>
          <w:rFonts w:ascii="Times New Roman" w:hAnsi="Times New Roman"/>
          <w:sz w:val="28"/>
          <w:szCs w:val="28"/>
        </w:rPr>
      </w:pPr>
    </w:p>
    <w:p w14:paraId="2BFAD4EE" w14:textId="77777777" w:rsidR="002061D6" w:rsidRPr="00EF46B3" w:rsidRDefault="002061D6" w:rsidP="002061D6">
      <w:pPr>
        <w:spacing w:after="0" w:line="240" w:lineRule="auto"/>
        <w:rPr>
          <w:rFonts w:ascii="Times New Roman" w:hAnsi="Times New Roman"/>
          <w:sz w:val="28"/>
          <w:szCs w:val="28"/>
        </w:rPr>
      </w:pPr>
    </w:p>
    <w:p w14:paraId="50C7847A" w14:textId="77777777" w:rsidR="002061D6" w:rsidRPr="00EF46B3" w:rsidRDefault="002061D6" w:rsidP="002061D6">
      <w:pPr>
        <w:spacing w:after="0" w:line="240" w:lineRule="auto"/>
        <w:rPr>
          <w:rFonts w:ascii="Times New Roman" w:hAnsi="Times New Roman"/>
          <w:sz w:val="28"/>
          <w:szCs w:val="28"/>
        </w:rPr>
      </w:pPr>
    </w:p>
    <w:p w14:paraId="11322A3E" w14:textId="77777777" w:rsidR="002061D6" w:rsidRPr="00EF46B3" w:rsidRDefault="002061D6" w:rsidP="002061D6">
      <w:pPr>
        <w:spacing w:after="0" w:line="240" w:lineRule="auto"/>
        <w:rPr>
          <w:rFonts w:ascii="Times New Roman" w:hAnsi="Times New Roman"/>
          <w:sz w:val="28"/>
          <w:szCs w:val="28"/>
        </w:rPr>
      </w:pPr>
    </w:p>
    <w:p w14:paraId="4C8B51E8" w14:textId="77777777" w:rsidR="002061D6" w:rsidRPr="00EF46B3" w:rsidRDefault="002061D6" w:rsidP="002061D6">
      <w:pPr>
        <w:spacing w:after="0" w:line="240" w:lineRule="auto"/>
        <w:rPr>
          <w:rFonts w:ascii="Times New Roman" w:hAnsi="Times New Roman"/>
          <w:sz w:val="28"/>
          <w:szCs w:val="28"/>
        </w:rPr>
      </w:pPr>
    </w:p>
    <w:p w14:paraId="17D212C4" w14:textId="77777777" w:rsidR="002061D6" w:rsidRPr="00EF46B3" w:rsidRDefault="002061D6" w:rsidP="002061D6">
      <w:pPr>
        <w:spacing w:after="0" w:line="240" w:lineRule="auto"/>
        <w:rPr>
          <w:rFonts w:ascii="Times New Roman" w:hAnsi="Times New Roman"/>
          <w:sz w:val="28"/>
          <w:szCs w:val="28"/>
        </w:rPr>
      </w:pPr>
    </w:p>
    <w:p w14:paraId="7126A8BD" w14:textId="77777777" w:rsidR="002061D6" w:rsidRPr="00EF46B3" w:rsidRDefault="002061D6" w:rsidP="002061D6">
      <w:pPr>
        <w:spacing w:after="0" w:line="240" w:lineRule="auto"/>
        <w:rPr>
          <w:rFonts w:ascii="Times New Roman" w:hAnsi="Times New Roman"/>
          <w:sz w:val="28"/>
          <w:szCs w:val="28"/>
        </w:rPr>
      </w:pPr>
    </w:p>
    <w:p w14:paraId="73245C0F" w14:textId="77777777" w:rsidR="002061D6" w:rsidRPr="00EF46B3" w:rsidRDefault="002061D6" w:rsidP="002061D6">
      <w:pPr>
        <w:spacing w:after="0" w:line="240" w:lineRule="auto"/>
        <w:rPr>
          <w:rFonts w:ascii="Times New Roman" w:hAnsi="Times New Roman"/>
          <w:sz w:val="28"/>
          <w:szCs w:val="28"/>
        </w:rPr>
      </w:pPr>
    </w:p>
    <w:p w14:paraId="54EC9FF6" w14:textId="77777777" w:rsidR="002061D6" w:rsidRPr="00EF46B3" w:rsidRDefault="002061D6" w:rsidP="002061D6">
      <w:pPr>
        <w:spacing w:after="0" w:line="240" w:lineRule="auto"/>
        <w:rPr>
          <w:rFonts w:ascii="Times New Roman" w:hAnsi="Times New Roman"/>
          <w:sz w:val="28"/>
          <w:szCs w:val="28"/>
        </w:rPr>
      </w:pPr>
    </w:p>
    <w:p w14:paraId="14C18B98" w14:textId="77777777" w:rsidR="002061D6" w:rsidRPr="00EF46B3" w:rsidRDefault="002061D6" w:rsidP="002061D6">
      <w:pPr>
        <w:spacing w:after="0" w:line="240" w:lineRule="auto"/>
        <w:rPr>
          <w:rFonts w:ascii="Times New Roman" w:hAnsi="Times New Roman"/>
          <w:sz w:val="28"/>
          <w:szCs w:val="28"/>
        </w:rPr>
      </w:pPr>
    </w:p>
    <w:p w14:paraId="6014F6EC" w14:textId="77777777" w:rsidR="002061D6" w:rsidRPr="00EF46B3" w:rsidRDefault="002061D6" w:rsidP="002061D6">
      <w:pPr>
        <w:spacing w:after="0" w:line="240" w:lineRule="auto"/>
        <w:rPr>
          <w:rFonts w:ascii="Times New Roman" w:hAnsi="Times New Roman"/>
          <w:sz w:val="28"/>
          <w:szCs w:val="28"/>
        </w:rPr>
      </w:pPr>
    </w:p>
    <w:p w14:paraId="1F519820" w14:textId="77777777" w:rsidR="002061D6" w:rsidRPr="00EF46B3" w:rsidRDefault="002061D6" w:rsidP="002061D6">
      <w:pPr>
        <w:spacing w:after="0" w:line="240" w:lineRule="auto"/>
        <w:rPr>
          <w:rFonts w:ascii="Times New Roman" w:hAnsi="Times New Roman"/>
          <w:sz w:val="28"/>
          <w:szCs w:val="28"/>
        </w:rPr>
      </w:pPr>
    </w:p>
    <w:p w14:paraId="1845B5AE" w14:textId="77777777" w:rsidR="002061D6" w:rsidRPr="00EF46B3" w:rsidRDefault="002061D6" w:rsidP="002061D6">
      <w:pPr>
        <w:spacing w:after="0" w:line="240" w:lineRule="auto"/>
        <w:rPr>
          <w:rFonts w:ascii="Times New Roman" w:hAnsi="Times New Roman"/>
          <w:sz w:val="28"/>
          <w:szCs w:val="28"/>
        </w:rPr>
      </w:pPr>
    </w:p>
    <w:p w14:paraId="45579493" w14:textId="77777777" w:rsidR="002061D6" w:rsidRPr="00EF46B3" w:rsidRDefault="002061D6" w:rsidP="002061D6">
      <w:pPr>
        <w:spacing w:after="0" w:line="240" w:lineRule="auto"/>
        <w:rPr>
          <w:rFonts w:ascii="Times New Roman" w:hAnsi="Times New Roman"/>
          <w:sz w:val="28"/>
          <w:szCs w:val="28"/>
        </w:rPr>
      </w:pPr>
    </w:p>
    <w:p w14:paraId="4BEBA65D" w14:textId="77777777" w:rsidR="002061D6" w:rsidRPr="00EF46B3" w:rsidRDefault="002061D6" w:rsidP="002061D6">
      <w:pPr>
        <w:spacing w:after="0" w:line="240" w:lineRule="auto"/>
        <w:rPr>
          <w:rFonts w:ascii="Times New Roman" w:hAnsi="Times New Roman"/>
          <w:sz w:val="28"/>
          <w:szCs w:val="28"/>
        </w:rPr>
      </w:pPr>
    </w:p>
    <w:p w14:paraId="2A5A2B42" w14:textId="77777777" w:rsidR="002061D6" w:rsidRPr="00EF46B3" w:rsidRDefault="002061D6" w:rsidP="002061D6">
      <w:pPr>
        <w:spacing w:after="0" w:line="240" w:lineRule="auto"/>
        <w:jc w:val="center"/>
        <w:rPr>
          <w:rFonts w:ascii="Times New Roman" w:hAnsi="Times New Roman"/>
          <w:sz w:val="28"/>
          <w:szCs w:val="28"/>
        </w:rPr>
      </w:pPr>
      <w:r w:rsidRPr="00EF46B3">
        <w:rPr>
          <w:rFonts w:ascii="Times New Roman" w:hAnsi="Times New Roman"/>
          <w:sz w:val="28"/>
          <w:szCs w:val="28"/>
        </w:rPr>
        <w:t>Київ, 2026 рік</w:t>
      </w:r>
    </w:p>
    <w:p w14:paraId="603A44E9" w14:textId="77777777" w:rsidR="002061D6" w:rsidRPr="00EF46B3" w:rsidRDefault="002061D6" w:rsidP="002061D6">
      <w:pPr>
        <w:spacing w:after="0" w:line="240" w:lineRule="auto"/>
        <w:jc w:val="center"/>
        <w:rPr>
          <w:rFonts w:ascii="Times New Roman" w:hAnsi="Times New Roman"/>
          <w:b/>
          <w:sz w:val="28"/>
          <w:szCs w:val="28"/>
        </w:rPr>
      </w:pPr>
      <w:r w:rsidRPr="00EF46B3">
        <w:rPr>
          <w:rFonts w:ascii="Times New Roman" w:hAnsi="Times New Roman"/>
          <w:b/>
          <w:sz w:val="28"/>
          <w:szCs w:val="28"/>
        </w:rPr>
        <w:lastRenderedPageBreak/>
        <w:t>ЗМІСТ</w:t>
      </w:r>
    </w:p>
    <w:p w14:paraId="367298DA" w14:textId="77777777" w:rsidR="002061D6" w:rsidRPr="00EF46B3" w:rsidRDefault="002061D6" w:rsidP="002061D6">
      <w:pPr>
        <w:spacing w:after="0" w:line="240" w:lineRule="auto"/>
        <w:jc w:val="center"/>
        <w:rPr>
          <w:rFonts w:ascii="Times New Roman" w:hAnsi="Times New Roman"/>
          <w:sz w:val="28"/>
          <w:szCs w:val="28"/>
        </w:rPr>
      </w:pPr>
    </w:p>
    <w:tbl>
      <w:tblPr>
        <w:tblStyle w:val="a3"/>
        <w:tblpPr w:leftFromText="180" w:rightFromText="180" w:vertAnchor="text" w:horzAnchor="margin" w:tblpY="3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27485A" w:rsidRPr="00EF46B3" w14:paraId="0385CD9F" w14:textId="77777777" w:rsidTr="006C1185">
        <w:tc>
          <w:tcPr>
            <w:tcW w:w="8642" w:type="dxa"/>
            <w:hideMark/>
          </w:tcPr>
          <w:p w14:paraId="655EC6D9" w14:textId="77777777" w:rsidR="002061D6" w:rsidRPr="00EF46B3" w:rsidRDefault="002061D6" w:rsidP="000B43B4">
            <w:pPr>
              <w:spacing w:after="120"/>
              <w:jc w:val="both"/>
              <w:rPr>
                <w:rFonts w:ascii="Times New Roman" w:hAnsi="Times New Roman"/>
                <w:sz w:val="28"/>
                <w:szCs w:val="28"/>
              </w:rPr>
            </w:pPr>
            <w:r w:rsidRPr="00EF46B3">
              <w:rPr>
                <w:rFonts w:ascii="Times New Roman" w:hAnsi="Times New Roman"/>
                <w:sz w:val="28"/>
                <w:szCs w:val="28"/>
              </w:rPr>
              <w:t>СПИСОК СКОРОЧЕНЬ …………………………………………………</w:t>
            </w:r>
          </w:p>
        </w:tc>
        <w:tc>
          <w:tcPr>
            <w:tcW w:w="986" w:type="dxa"/>
            <w:hideMark/>
          </w:tcPr>
          <w:p w14:paraId="7FFF62FF" w14:textId="77777777" w:rsidR="002061D6" w:rsidRPr="00EF46B3" w:rsidRDefault="002061D6" w:rsidP="000B43B4">
            <w:pPr>
              <w:jc w:val="center"/>
              <w:rPr>
                <w:rFonts w:ascii="Times New Roman" w:hAnsi="Times New Roman"/>
                <w:sz w:val="28"/>
                <w:szCs w:val="28"/>
              </w:rPr>
            </w:pPr>
            <w:r w:rsidRPr="00EF46B3">
              <w:rPr>
                <w:rFonts w:ascii="Times New Roman" w:hAnsi="Times New Roman"/>
                <w:sz w:val="28"/>
                <w:szCs w:val="28"/>
              </w:rPr>
              <w:t>3</w:t>
            </w:r>
          </w:p>
        </w:tc>
      </w:tr>
      <w:tr w:rsidR="0027485A" w:rsidRPr="00EF46B3" w14:paraId="1A55CF15" w14:textId="77777777" w:rsidTr="006C1185">
        <w:tc>
          <w:tcPr>
            <w:tcW w:w="8642" w:type="dxa"/>
          </w:tcPr>
          <w:p w14:paraId="3F2DFF57" w14:textId="77777777" w:rsidR="002061D6" w:rsidRPr="00EF46B3" w:rsidRDefault="002061D6" w:rsidP="00650A91">
            <w:pPr>
              <w:spacing w:after="120"/>
              <w:jc w:val="both"/>
              <w:rPr>
                <w:rFonts w:ascii="Times New Roman" w:hAnsi="Times New Roman"/>
                <w:sz w:val="28"/>
                <w:szCs w:val="28"/>
              </w:rPr>
            </w:pPr>
            <w:r w:rsidRPr="00EF46B3">
              <w:rPr>
                <w:rFonts w:ascii="Times New Roman" w:hAnsi="Times New Roman"/>
                <w:sz w:val="28"/>
                <w:szCs w:val="28"/>
              </w:rPr>
              <w:t>ВСТУП</w:t>
            </w:r>
            <w:r w:rsidR="004C2652" w:rsidRPr="00EF46B3">
              <w:rPr>
                <w:rFonts w:ascii="Times New Roman" w:hAnsi="Times New Roman"/>
                <w:sz w:val="28"/>
                <w:szCs w:val="28"/>
              </w:rPr>
              <w:t xml:space="preserve"> …………………………………………………………………..</w:t>
            </w:r>
          </w:p>
        </w:tc>
        <w:tc>
          <w:tcPr>
            <w:tcW w:w="986" w:type="dxa"/>
          </w:tcPr>
          <w:p w14:paraId="62A97762" w14:textId="77777777" w:rsidR="002061D6" w:rsidRPr="00EF46B3" w:rsidRDefault="00E35ECA" w:rsidP="000B43B4">
            <w:pPr>
              <w:jc w:val="center"/>
              <w:rPr>
                <w:rFonts w:ascii="Times New Roman" w:hAnsi="Times New Roman"/>
                <w:sz w:val="28"/>
                <w:szCs w:val="28"/>
              </w:rPr>
            </w:pPr>
            <w:r w:rsidRPr="00EF46B3">
              <w:rPr>
                <w:rFonts w:ascii="Times New Roman" w:hAnsi="Times New Roman"/>
                <w:sz w:val="28"/>
                <w:szCs w:val="28"/>
              </w:rPr>
              <w:t>4</w:t>
            </w:r>
          </w:p>
        </w:tc>
      </w:tr>
      <w:tr w:rsidR="0027485A" w:rsidRPr="00EF46B3" w14:paraId="64C9D699" w14:textId="77777777" w:rsidTr="006C1185">
        <w:tc>
          <w:tcPr>
            <w:tcW w:w="8642" w:type="dxa"/>
          </w:tcPr>
          <w:p w14:paraId="68F6225B" w14:textId="77777777" w:rsidR="002061D6" w:rsidRPr="00EF46B3" w:rsidRDefault="002061D6" w:rsidP="000B2DF3">
            <w:pPr>
              <w:spacing w:after="120"/>
              <w:rPr>
                <w:rFonts w:ascii="Times New Roman" w:hAnsi="Times New Roman"/>
                <w:sz w:val="28"/>
                <w:szCs w:val="28"/>
                <w:shd w:val="clear" w:color="auto" w:fill="FFFFFF"/>
              </w:rPr>
            </w:pPr>
            <w:r w:rsidRPr="00EF46B3">
              <w:rPr>
                <w:rFonts w:ascii="Times New Roman" w:hAnsi="Times New Roman"/>
                <w:sz w:val="28"/>
                <w:szCs w:val="28"/>
                <w:shd w:val="clear" w:color="auto" w:fill="FFFFFF"/>
              </w:rPr>
              <w:t xml:space="preserve">РОЗДІЛ 1. </w:t>
            </w:r>
            <w:r w:rsidR="003F4983" w:rsidRPr="00EF46B3">
              <w:rPr>
                <w:rFonts w:ascii="Times New Roman" w:hAnsi="Times New Roman"/>
                <w:sz w:val="28"/>
                <w:szCs w:val="28"/>
                <w:shd w:val="clear" w:color="auto" w:fill="FFFFFF"/>
              </w:rPr>
              <w:t>Р</w:t>
            </w:r>
            <w:r w:rsidRPr="00EF46B3">
              <w:rPr>
                <w:rFonts w:ascii="Times New Roman" w:hAnsi="Times New Roman"/>
                <w:sz w:val="28"/>
                <w:szCs w:val="28"/>
                <w:shd w:val="clear" w:color="auto" w:fill="FFFFFF"/>
              </w:rPr>
              <w:t xml:space="preserve">езультати консультацій із громадськістю </w:t>
            </w:r>
            <w:r w:rsidR="003F4983" w:rsidRPr="00EF46B3">
              <w:rPr>
                <w:rFonts w:ascii="Times New Roman" w:hAnsi="Times New Roman"/>
                <w:sz w:val="28"/>
                <w:szCs w:val="28"/>
                <w:shd w:val="clear" w:color="auto" w:fill="FFFFFF"/>
              </w:rPr>
              <w:t>…</w:t>
            </w:r>
            <w:r w:rsidR="000B2DF3" w:rsidRPr="00EF46B3">
              <w:rPr>
                <w:rFonts w:ascii="Times New Roman" w:hAnsi="Times New Roman"/>
                <w:sz w:val="28"/>
                <w:szCs w:val="28"/>
                <w:shd w:val="clear" w:color="auto" w:fill="FFFFFF"/>
              </w:rPr>
              <w:t>……………</w:t>
            </w:r>
            <w:r w:rsidR="003F4983" w:rsidRPr="00EF46B3">
              <w:rPr>
                <w:rFonts w:ascii="Times New Roman" w:hAnsi="Times New Roman"/>
                <w:sz w:val="28"/>
                <w:szCs w:val="28"/>
                <w:shd w:val="clear" w:color="auto" w:fill="FFFFFF"/>
              </w:rPr>
              <w:t>.</w:t>
            </w:r>
            <w:r w:rsidR="004C2652" w:rsidRPr="00EF46B3">
              <w:rPr>
                <w:rFonts w:ascii="Times New Roman" w:hAnsi="Times New Roman"/>
                <w:sz w:val="28"/>
                <w:szCs w:val="28"/>
                <w:shd w:val="clear" w:color="auto" w:fill="FFFFFF"/>
              </w:rPr>
              <w:t>..</w:t>
            </w:r>
          </w:p>
        </w:tc>
        <w:tc>
          <w:tcPr>
            <w:tcW w:w="986" w:type="dxa"/>
          </w:tcPr>
          <w:p w14:paraId="4590F312" w14:textId="77777777" w:rsidR="002061D6" w:rsidRPr="00EF46B3" w:rsidRDefault="00E35ECA" w:rsidP="000B43B4">
            <w:pPr>
              <w:jc w:val="center"/>
              <w:rPr>
                <w:rFonts w:ascii="Times New Roman" w:hAnsi="Times New Roman"/>
                <w:sz w:val="28"/>
                <w:szCs w:val="28"/>
              </w:rPr>
            </w:pPr>
            <w:r w:rsidRPr="00EF46B3">
              <w:rPr>
                <w:rFonts w:ascii="Times New Roman" w:hAnsi="Times New Roman"/>
                <w:sz w:val="28"/>
                <w:szCs w:val="28"/>
              </w:rPr>
              <w:t>8</w:t>
            </w:r>
          </w:p>
        </w:tc>
      </w:tr>
      <w:tr w:rsidR="0027485A" w:rsidRPr="00EF46B3" w14:paraId="4E069D37" w14:textId="77777777" w:rsidTr="006C1185">
        <w:tc>
          <w:tcPr>
            <w:tcW w:w="8642" w:type="dxa"/>
          </w:tcPr>
          <w:p w14:paraId="2E3A9C5A" w14:textId="77777777" w:rsidR="002061D6" w:rsidRPr="00EF46B3" w:rsidRDefault="002061D6" w:rsidP="000B2DF3">
            <w:pPr>
              <w:spacing w:after="120"/>
              <w:rPr>
                <w:rFonts w:ascii="Times New Roman" w:hAnsi="Times New Roman"/>
                <w:sz w:val="28"/>
                <w:szCs w:val="28"/>
              </w:rPr>
            </w:pPr>
            <w:r w:rsidRPr="00EF46B3">
              <w:rPr>
                <w:rFonts w:ascii="Times New Roman" w:hAnsi="Times New Roman"/>
                <w:sz w:val="28"/>
                <w:szCs w:val="28"/>
              </w:rPr>
              <w:t xml:space="preserve">РОЗДІЛ 2. </w:t>
            </w:r>
            <w:r w:rsidR="003F4983" w:rsidRPr="00EF46B3">
              <w:rPr>
                <w:rFonts w:ascii="Times New Roman" w:hAnsi="Times New Roman"/>
                <w:sz w:val="28"/>
                <w:szCs w:val="28"/>
              </w:rPr>
              <w:t>Результати віддаленого аудиту …</w:t>
            </w:r>
            <w:r w:rsidR="000B2DF3" w:rsidRPr="00EF46B3">
              <w:rPr>
                <w:rFonts w:ascii="Times New Roman" w:hAnsi="Times New Roman"/>
                <w:sz w:val="28"/>
                <w:szCs w:val="28"/>
              </w:rPr>
              <w:t>……………..</w:t>
            </w:r>
            <w:r w:rsidR="003F4983" w:rsidRPr="00EF46B3">
              <w:rPr>
                <w:rFonts w:ascii="Times New Roman" w:hAnsi="Times New Roman"/>
                <w:sz w:val="28"/>
                <w:szCs w:val="28"/>
              </w:rPr>
              <w:t>…………….</w:t>
            </w:r>
          </w:p>
        </w:tc>
        <w:tc>
          <w:tcPr>
            <w:tcW w:w="986" w:type="dxa"/>
          </w:tcPr>
          <w:p w14:paraId="198CEA56" w14:textId="77777777" w:rsidR="002061D6" w:rsidRPr="00EF46B3" w:rsidRDefault="00E35ECA" w:rsidP="000B43B4">
            <w:pPr>
              <w:jc w:val="center"/>
              <w:rPr>
                <w:rFonts w:ascii="Times New Roman" w:hAnsi="Times New Roman"/>
                <w:sz w:val="28"/>
                <w:szCs w:val="28"/>
              </w:rPr>
            </w:pPr>
            <w:r w:rsidRPr="00EF46B3">
              <w:rPr>
                <w:rFonts w:ascii="Times New Roman" w:hAnsi="Times New Roman"/>
                <w:sz w:val="28"/>
                <w:szCs w:val="28"/>
              </w:rPr>
              <w:t>11</w:t>
            </w:r>
          </w:p>
        </w:tc>
      </w:tr>
      <w:tr w:rsidR="0027485A" w:rsidRPr="00EF46B3" w14:paraId="4928C36F" w14:textId="77777777" w:rsidTr="006C1185">
        <w:tc>
          <w:tcPr>
            <w:tcW w:w="8642" w:type="dxa"/>
          </w:tcPr>
          <w:p w14:paraId="6ECA14C1" w14:textId="77777777" w:rsidR="002061D6" w:rsidRPr="00EF46B3" w:rsidRDefault="003F4983" w:rsidP="000B43B4">
            <w:pPr>
              <w:spacing w:after="120"/>
              <w:rPr>
                <w:rFonts w:ascii="Times New Roman" w:hAnsi="Times New Roman"/>
                <w:sz w:val="28"/>
                <w:szCs w:val="28"/>
              </w:rPr>
            </w:pPr>
            <w:r w:rsidRPr="00EF46B3">
              <w:rPr>
                <w:rFonts w:ascii="Times New Roman" w:hAnsi="Times New Roman"/>
                <w:sz w:val="28"/>
                <w:szCs w:val="28"/>
              </w:rPr>
              <w:t>РОЗДІЛ 3. Результати очного інформаційного аудиту (інтерв’ю) …….</w:t>
            </w:r>
          </w:p>
        </w:tc>
        <w:tc>
          <w:tcPr>
            <w:tcW w:w="986" w:type="dxa"/>
          </w:tcPr>
          <w:p w14:paraId="598B1EC8" w14:textId="77777777" w:rsidR="002061D6" w:rsidRPr="00EF46B3" w:rsidRDefault="00E35ECA" w:rsidP="000B43B4">
            <w:pPr>
              <w:jc w:val="center"/>
              <w:rPr>
                <w:rFonts w:ascii="Times New Roman" w:hAnsi="Times New Roman"/>
                <w:sz w:val="28"/>
                <w:szCs w:val="28"/>
              </w:rPr>
            </w:pPr>
            <w:r w:rsidRPr="00EF46B3">
              <w:rPr>
                <w:rFonts w:ascii="Times New Roman" w:hAnsi="Times New Roman"/>
                <w:sz w:val="28"/>
                <w:szCs w:val="28"/>
              </w:rPr>
              <w:t>21</w:t>
            </w:r>
          </w:p>
        </w:tc>
      </w:tr>
      <w:tr w:rsidR="0027485A" w:rsidRPr="00EF46B3" w14:paraId="7A4ECBAE" w14:textId="77777777" w:rsidTr="006C1185">
        <w:tc>
          <w:tcPr>
            <w:tcW w:w="8642" w:type="dxa"/>
          </w:tcPr>
          <w:p w14:paraId="3BDE5EED" w14:textId="77777777" w:rsidR="002061D6" w:rsidRPr="00EF46B3" w:rsidRDefault="003F4983" w:rsidP="000B43B4">
            <w:pPr>
              <w:spacing w:after="120"/>
              <w:rPr>
                <w:rFonts w:ascii="Times New Roman" w:hAnsi="Times New Roman"/>
                <w:sz w:val="28"/>
                <w:szCs w:val="28"/>
              </w:rPr>
            </w:pPr>
            <w:r w:rsidRPr="00EF46B3">
              <w:rPr>
                <w:rFonts w:ascii="Times New Roman" w:hAnsi="Times New Roman"/>
                <w:sz w:val="28"/>
                <w:szCs w:val="28"/>
              </w:rPr>
              <w:t>РЕКОМЕНДАЦІЇ ………………………………………………………….</w:t>
            </w:r>
          </w:p>
        </w:tc>
        <w:tc>
          <w:tcPr>
            <w:tcW w:w="986" w:type="dxa"/>
          </w:tcPr>
          <w:p w14:paraId="5CEC8FA0" w14:textId="77777777" w:rsidR="002061D6" w:rsidRPr="00EF46B3" w:rsidRDefault="00E35ECA" w:rsidP="000B43B4">
            <w:pPr>
              <w:jc w:val="center"/>
              <w:rPr>
                <w:rFonts w:ascii="Times New Roman" w:hAnsi="Times New Roman"/>
                <w:sz w:val="28"/>
                <w:szCs w:val="28"/>
              </w:rPr>
            </w:pPr>
            <w:r w:rsidRPr="00EF46B3">
              <w:rPr>
                <w:rFonts w:ascii="Times New Roman" w:hAnsi="Times New Roman"/>
                <w:sz w:val="28"/>
                <w:szCs w:val="28"/>
              </w:rPr>
              <w:t>29</w:t>
            </w:r>
          </w:p>
        </w:tc>
      </w:tr>
      <w:tr w:rsidR="0027485A" w:rsidRPr="00EF46B3" w14:paraId="2687B312" w14:textId="77777777" w:rsidTr="006C1185">
        <w:tc>
          <w:tcPr>
            <w:tcW w:w="8642" w:type="dxa"/>
          </w:tcPr>
          <w:p w14:paraId="3BE8DB41" w14:textId="77777777" w:rsidR="002061D6" w:rsidRPr="00EF46B3" w:rsidRDefault="002061D6" w:rsidP="00E35ECA">
            <w:pPr>
              <w:spacing w:after="120"/>
              <w:rPr>
                <w:rFonts w:ascii="Times New Roman" w:hAnsi="Times New Roman"/>
                <w:sz w:val="28"/>
                <w:szCs w:val="28"/>
              </w:rPr>
            </w:pPr>
          </w:p>
        </w:tc>
        <w:tc>
          <w:tcPr>
            <w:tcW w:w="986" w:type="dxa"/>
          </w:tcPr>
          <w:p w14:paraId="6F302EFE" w14:textId="77777777" w:rsidR="002061D6" w:rsidRPr="00EF46B3" w:rsidRDefault="002061D6" w:rsidP="000B43B4">
            <w:pPr>
              <w:jc w:val="center"/>
              <w:rPr>
                <w:rFonts w:ascii="Times New Roman" w:hAnsi="Times New Roman"/>
                <w:sz w:val="28"/>
                <w:szCs w:val="28"/>
              </w:rPr>
            </w:pPr>
          </w:p>
        </w:tc>
      </w:tr>
      <w:tr w:rsidR="0027485A" w:rsidRPr="00EF46B3" w14:paraId="223C4778" w14:textId="77777777" w:rsidTr="006C1185">
        <w:tc>
          <w:tcPr>
            <w:tcW w:w="8642" w:type="dxa"/>
          </w:tcPr>
          <w:p w14:paraId="3EED897D" w14:textId="77777777" w:rsidR="002061D6" w:rsidRPr="00EF46B3" w:rsidRDefault="002061D6" w:rsidP="000B43B4">
            <w:pPr>
              <w:spacing w:after="120"/>
              <w:rPr>
                <w:rFonts w:ascii="Times New Roman" w:hAnsi="Times New Roman"/>
                <w:sz w:val="28"/>
                <w:szCs w:val="28"/>
              </w:rPr>
            </w:pPr>
          </w:p>
        </w:tc>
        <w:tc>
          <w:tcPr>
            <w:tcW w:w="986" w:type="dxa"/>
          </w:tcPr>
          <w:p w14:paraId="39C052FB" w14:textId="77777777" w:rsidR="002061D6" w:rsidRPr="00EF46B3" w:rsidRDefault="002061D6" w:rsidP="000B43B4">
            <w:pPr>
              <w:jc w:val="center"/>
              <w:rPr>
                <w:rFonts w:ascii="Times New Roman" w:hAnsi="Times New Roman"/>
                <w:sz w:val="28"/>
                <w:szCs w:val="28"/>
              </w:rPr>
            </w:pPr>
          </w:p>
        </w:tc>
      </w:tr>
      <w:tr w:rsidR="0027485A" w:rsidRPr="00EF46B3" w14:paraId="0FBC223C" w14:textId="77777777" w:rsidTr="006C1185">
        <w:tc>
          <w:tcPr>
            <w:tcW w:w="8642" w:type="dxa"/>
          </w:tcPr>
          <w:p w14:paraId="7D8E89BA" w14:textId="77777777" w:rsidR="002061D6" w:rsidRPr="00EF46B3" w:rsidRDefault="002061D6" w:rsidP="000B43B4">
            <w:pPr>
              <w:spacing w:after="120"/>
              <w:rPr>
                <w:rFonts w:ascii="Times New Roman" w:hAnsi="Times New Roman"/>
                <w:sz w:val="28"/>
                <w:szCs w:val="28"/>
              </w:rPr>
            </w:pPr>
          </w:p>
        </w:tc>
        <w:tc>
          <w:tcPr>
            <w:tcW w:w="986" w:type="dxa"/>
          </w:tcPr>
          <w:p w14:paraId="60469B2E" w14:textId="77777777" w:rsidR="002061D6" w:rsidRPr="00EF46B3" w:rsidRDefault="002061D6" w:rsidP="000B43B4">
            <w:pPr>
              <w:jc w:val="center"/>
              <w:rPr>
                <w:rFonts w:ascii="Times New Roman" w:hAnsi="Times New Roman"/>
                <w:sz w:val="28"/>
                <w:szCs w:val="28"/>
              </w:rPr>
            </w:pPr>
          </w:p>
        </w:tc>
      </w:tr>
      <w:tr w:rsidR="0027485A" w:rsidRPr="00EF46B3" w14:paraId="64ED1F51" w14:textId="77777777" w:rsidTr="006C1185">
        <w:tc>
          <w:tcPr>
            <w:tcW w:w="8642" w:type="dxa"/>
          </w:tcPr>
          <w:p w14:paraId="3F7A0833" w14:textId="77777777" w:rsidR="002061D6" w:rsidRPr="00EF46B3" w:rsidRDefault="002061D6" w:rsidP="000B43B4">
            <w:pPr>
              <w:spacing w:after="120"/>
              <w:rPr>
                <w:rFonts w:ascii="Times New Roman" w:hAnsi="Times New Roman"/>
                <w:sz w:val="28"/>
                <w:szCs w:val="28"/>
              </w:rPr>
            </w:pPr>
          </w:p>
        </w:tc>
        <w:tc>
          <w:tcPr>
            <w:tcW w:w="986" w:type="dxa"/>
          </w:tcPr>
          <w:p w14:paraId="47997367" w14:textId="77777777" w:rsidR="002061D6" w:rsidRPr="00EF46B3" w:rsidRDefault="002061D6" w:rsidP="000B43B4">
            <w:pPr>
              <w:jc w:val="center"/>
              <w:rPr>
                <w:rFonts w:ascii="Times New Roman" w:hAnsi="Times New Roman"/>
                <w:sz w:val="28"/>
                <w:szCs w:val="28"/>
              </w:rPr>
            </w:pPr>
          </w:p>
        </w:tc>
      </w:tr>
      <w:tr w:rsidR="0027485A" w:rsidRPr="00EF46B3" w14:paraId="18D315CC" w14:textId="77777777" w:rsidTr="006C1185">
        <w:tc>
          <w:tcPr>
            <w:tcW w:w="8642" w:type="dxa"/>
          </w:tcPr>
          <w:p w14:paraId="77D74BA7" w14:textId="77777777" w:rsidR="002061D6" w:rsidRPr="00EF46B3" w:rsidRDefault="002061D6" w:rsidP="000B43B4">
            <w:pPr>
              <w:spacing w:after="120"/>
              <w:rPr>
                <w:rFonts w:ascii="Times New Roman" w:hAnsi="Times New Roman"/>
                <w:sz w:val="28"/>
                <w:szCs w:val="28"/>
              </w:rPr>
            </w:pPr>
          </w:p>
        </w:tc>
        <w:tc>
          <w:tcPr>
            <w:tcW w:w="986" w:type="dxa"/>
          </w:tcPr>
          <w:p w14:paraId="197E2EB8" w14:textId="77777777" w:rsidR="002061D6" w:rsidRPr="00EF46B3" w:rsidRDefault="002061D6" w:rsidP="000B43B4">
            <w:pPr>
              <w:jc w:val="center"/>
              <w:rPr>
                <w:rFonts w:ascii="Times New Roman" w:hAnsi="Times New Roman"/>
                <w:sz w:val="28"/>
                <w:szCs w:val="28"/>
              </w:rPr>
            </w:pPr>
          </w:p>
        </w:tc>
      </w:tr>
      <w:tr w:rsidR="0027485A" w:rsidRPr="00EF46B3" w14:paraId="585CBE37" w14:textId="77777777" w:rsidTr="006C1185">
        <w:tc>
          <w:tcPr>
            <w:tcW w:w="8642" w:type="dxa"/>
          </w:tcPr>
          <w:p w14:paraId="74F7FB7D" w14:textId="77777777" w:rsidR="002061D6" w:rsidRPr="00EF46B3" w:rsidRDefault="002061D6" w:rsidP="000B43B4">
            <w:pPr>
              <w:spacing w:after="120"/>
              <w:rPr>
                <w:rFonts w:ascii="Times New Roman" w:hAnsi="Times New Roman"/>
                <w:sz w:val="28"/>
                <w:szCs w:val="28"/>
              </w:rPr>
            </w:pPr>
          </w:p>
        </w:tc>
        <w:tc>
          <w:tcPr>
            <w:tcW w:w="986" w:type="dxa"/>
          </w:tcPr>
          <w:p w14:paraId="6877D614" w14:textId="77777777" w:rsidR="002061D6" w:rsidRPr="00EF46B3" w:rsidRDefault="002061D6" w:rsidP="000B43B4">
            <w:pPr>
              <w:spacing w:after="120"/>
              <w:jc w:val="center"/>
              <w:rPr>
                <w:rFonts w:ascii="Times New Roman" w:hAnsi="Times New Roman"/>
                <w:sz w:val="28"/>
                <w:szCs w:val="28"/>
              </w:rPr>
            </w:pPr>
          </w:p>
        </w:tc>
      </w:tr>
      <w:tr w:rsidR="0027485A" w:rsidRPr="00EF46B3" w14:paraId="6EE5D10B" w14:textId="77777777" w:rsidTr="006C1185">
        <w:tc>
          <w:tcPr>
            <w:tcW w:w="8642" w:type="dxa"/>
          </w:tcPr>
          <w:p w14:paraId="78FA34F8" w14:textId="77777777" w:rsidR="002061D6" w:rsidRPr="00EF46B3" w:rsidRDefault="002061D6" w:rsidP="000B43B4">
            <w:pPr>
              <w:spacing w:after="120"/>
              <w:rPr>
                <w:rFonts w:ascii="Times New Roman" w:hAnsi="Times New Roman"/>
                <w:sz w:val="28"/>
                <w:szCs w:val="28"/>
              </w:rPr>
            </w:pPr>
          </w:p>
        </w:tc>
        <w:tc>
          <w:tcPr>
            <w:tcW w:w="986" w:type="dxa"/>
          </w:tcPr>
          <w:p w14:paraId="31CF0B00" w14:textId="77777777" w:rsidR="002061D6" w:rsidRPr="00EF46B3" w:rsidRDefault="002061D6" w:rsidP="000B43B4">
            <w:pPr>
              <w:spacing w:after="120"/>
              <w:jc w:val="center"/>
              <w:rPr>
                <w:rFonts w:ascii="Times New Roman" w:hAnsi="Times New Roman"/>
                <w:sz w:val="28"/>
                <w:szCs w:val="28"/>
              </w:rPr>
            </w:pPr>
          </w:p>
        </w:tc>
      </w:tr>
    </w:tbl>
    <w:p w14:paraId="01918F3B" w14:textId="77777777" w:rsidR="002061D6" w:rsidRPr="00EF46B3" w:rsidRDefault="002061D6" w:rsidP="002061D6">
      <w:pPr>
        <w:spacing w:after="0" w:line="240" w:lineRule="auto"/>
        <w:jc w:val="center"/>
        <w:rPr>
          <w:rFonts w:ascii="Times New Roman" w:hAnsi="Times New Roman"/>
          <w:sz w:val="28"/>
          <w:szCs w:val="28"/>
        </w:rPr>
      </w:pPr>
    </w:p>
    <w:p w14:paraId="48308434" w14:textId="77777777" w:rsidR="002061D6" w:rsidRPr="00EF46B3" w:rsidRDefault="002061D6" w:rsidP="002061D6">
      <w:pPr>
        <w:spacing w:after="0" w:line="240" w:lineRule="auto"/>
        <w:jc w:val="center"/>
        <w:rPr>
          <w:rFonts w:ascii="Times New Roman" w:hAnsi="Times New Roman"/>
          <w:sz w:val="28"/>
          <w:szCs w:val="28"/>
        </w:rPr>
      </w:pPr>
    </w:p>
    <w:p w14:paraId="084C9A75" w14:textId="77777777" w:rsidR="002061D6" w:rsidRPr="00EF46B3" w:rsidRDefault="002061D6" w:rsidP="002061D6">
      <w:pPr>
        <w:spacing w:after="0" w:line="240" w:lineRule="auto"/>
        <w:jc w:val="center"/>
        <w:rPr>
          <w:rFonts w:ascii="Times New Roman" w:hAnsi="Times New Roman"/>
          <w:sz w:val="28"/>
          <w:szCs w:val="28"/>
        </w:rPr>
      </w:pPr>
    </w:p>
    <w:p w14:paraId="7DCE3817" w14:textId="77777777" w:rsidR="002061D6" w:rsidRPr="00EF46B3" w:rsidRDefault="002061D6" w:rsidP="002061D6">
      <w:pPr>
        <w:spacing w:after="0" w:line="240" w:lineRule="auto"/>
        <w:jc w:val="center"/>
        <w:rPr>
          <w:rFonts w:ascii="Times New Roman" w:hAnsi="Times New Roman"/>
          <w:sz w:val="28"/>
          <w:szCs w:val="28"/>
        </w:rPr>
      </w:pPr>
    </w:p>
    <w:p w14:paraId="6B4AD665" w14:textId="77777777" w:rsidR="002061D6" w:rsidRPr="00EF46B3" w:rsidRDefault="002061D6" w:rsidP="002061D6">
      <w:pPr>
        <w:spacing w:after="0" w:line="240" w:lineRule="auto"/>
        <w:jc w:val="center"/>
        <w:rPr>
          <w:rFonts w:ascii="Times New Roman" w:hAnsi="Times New Roman"/>
          <w:sz w:val="28"/>
          <w:szCs w:val="28"/>
        </w:rPr>
      </w:pPr>
    </w:p>
    <w:p w14:paraId="310FCD44" w14:textId="77777777" w:rsidR="002061D6" w:rsidRPr="00EF46B3" w:rsidRDefault="002061D6" w:rsidP="002061D6">
      <w:pPr>
        <w:spacing w:after="0" w:line="240" w:lineRule="auto"/>
        <w:jc w:val="center"/>
        <w:rPr>
          <w:rFonts w:ascii="Times New Roman" w:hAnsi="Times New Roman"/>
          <w:sz w:val="28"/>
          <w:szCs w:val="28"/>
        </w:rPr>
      </w:pPr>
    </w:p>
    <w:p w14:paraId="464264D2" w14:textId="77777777" w:rsidR="002061D6" w:rsidRPr="00EF46B3" w:rsidRDefault="002061D6" w:rsidP="002061D6">
      <w:pPr>
        <w:spacing w:after="0" w:line="240" w:lineRule="auto"/>
        <w:jc w:val="center"/>
        <w:rPr>
          <w:rFonts w:ascii="Times New Roman" w:hAnsi="Times New Roman"/>
          <w:sz w:val="28"/>
          <w:szCs w:val="28"/>
        </w:rPr>
      </w:pPr>
    </w:p>
    <w:p w14:paraId="7C22B230" w14:textId="77777777" w:rsidR="002061D6" w:rsidRPr="00EF46B3" w:rsidRDefault="002061D6" w:rsidP="002061D6">
      <w:pPr>
        <w:spacing w:after="0" w:line="240" w:lineRule="auto"/>
        <w:jc w:val="center"/>
        <w:rPr>
          <w:rFonts w:ascii="Times New Roman" w:hAnsi="Times New Roman"/>
          <w:sz w:val="28"/>
          <w:szCs w:val="28"/>
        </w:rPr>
      </w:pPr>
    </w:p>
    <w:p w14:paraId="5A1ADCD6" w14:textId="77777777" w:rsidR="002061D6" w:rsidRPr="00EF46B3" w:rsidRDefault="002061D6" w:rsidP="002061D6">
      <w:pPr>
        <w:spacing w:after="0" w:line="240" w:lineRule="auto"/>
        <w:jc w:val="center"/>
        <w:rPr>
          <w:rFonts w:ascii="Times New Roman" w:hAnsi="Times New Roman"/>
          <w:sz w:val="28"/>
          <w:szCs w:val="28"/>
        </w:rPr>
      </w:pPr>
    </w:p>
    <w:p w14:paraId="5396F241" w14:textId="77777777" w:rsidR="002061D6" w:rsidRPr="00EF46B3" w:rsidRDefault="002061D6" w:rsidP="002061D6">
      <w:pPr>
        <w:spacing w:after="0" w:line="240" w:lineRule="auto"/>
        <w:jc w:val="center"/>
        <w:rPr>
          <w:rFonts w:ascii="Times New Roman" w:hAnsi="Times New Roman"/>
          <w:sz w:val="28"/>
          <w:szCs w:val="28"/>
        </w:rPr>
      </w:pPr>
    </w:p>
    <w:p w14:paraId="60D892C2" w14:textId="77777777" w:rsidR="002061D6" w:rsidRPr="00EF46B3" w:rsidRDefault="002061D6" w:rsidP="002061D6">
      <w:pPr>
        <w:spacing w:after="0" w:line="240" w:lineRule="auto"/>
        <w:jc w:val="center"/>
        <w:rPr>
          <w:rFonts w:ascii="Times New Roman" w:hAnsi="Times New Roman"/>
          <w:sz w:val="28"/>
          <w:szCs w:val="28"/>
        </w:rPr>
      </w:pPr>
    </w:p>
    <w:p w14:paraId="6F8312F0" w14:textId="77777777" w:rsidR="002061D6" w:rsidRPr="00EF46B3" w:rsidRDefault="002061D6" w:rsidP="002061D6">
      <w:pPr>
        <w:spacing w:after="0" w:line="240" w:lineRule="auto"/>
        <w:jc w:val="center"/>
        <w:rPr>
          <w:rFonts w:ascii="Times New Roman" w:hAnsi="Times New Roman"/>
          <w:sz w:val="28"/>
          <w:szCs w:val="28"/>
        </w:rPr>
      </w:pPr>
    </w:p>
    <w:p w14:paraId="127A61B3" w14:textId="77777777" w:rsidR="002061D6" w:rsidRPr="00EF46B3" w:rsidRDefault="002061D6" w:rsidP="002061D6">
      <w:pPr>
        <w:spacing w:after="0" w:line="240" w:lineRule="auto"/>
        <w:jc w:val="center"/>
        <w:rPr>
          <w:rFonts w:ascii="Times New Roman" w:hAnsi="Times New Roman"/>
          <w:sz w:val="28"/>
          <w:szCs w:val="28"/>
        </w:rPr>
      </w:pPr>
    </w:p>
    <w:p w14:paraId="7C02C1B4" w14:textId="77777777" w:rsidR="002061D6" w:rsidRPr="00EF46B3" w:rsidRDefault="002061D6" w:rsidP="002061D6">
      <w:pPr>
        <w:spacing w:after="0" w:line="240" w:lineRule="auto"/>
        <w:jc w:val="center"/>
        <w:rPr>
          <w:rFonts w:ascii="Times New Roman" w:hAnsi="Times New Roman"/>
          <w:sz w:val="28"/>
          <w:szCs w:val="28"/>
        </w:rPr>
      </w:pPr>
    </w:p>
    <w:p w14:paraId="10CE00A4" w14:textId="77777777" w:rsidR="002061D6" w:rsidRPr="00EF46B3" w:rsidRDefault="002061D6" w:rsidP="002061D6">
      <w:pPr>
        <w:spacing w:after="0" w:line="240" w:lineRule="auto"/>
        <w:jc w:val="center"/>
        <w:rPr>
          <w:rFonts w:ascii="Times New Roman" w:hAnsi="Times New Roman"/>
          <w:sz w:val="28"/>
          <w:szCs w:val="28"/>
        </w:rPr>
      </w:pPr>
    </w:p>
    <w:p w14:paraId="49FB5CEF" w14:textId="77777777" w:rsidR="002061D6" w:rsidRPr="00EF46B3" w:rsidRDefault="002061D6" w:rsidP="002061D6">
      <w:pPr>
        <w:spacing w:after="0" w:line="240" w:lineRule="auto"/>
        <w:jc w:val="center"/>
        <w:rPr>
          <w:rFonts w:ascii="Times New Roman" w:hAnsi="Times New Roman"/>
          <w:sz w:val="28"/>
          <w:szCs w:val="28"/>
        </w:rPr>
      </w:pPr>
    </w:p>
    <w:p w14:paraId="4B290FFF" w14:textId="77777777" w:rsidR="002061D6" w:rsidRPr="00EF46B3" w:rsidRDefault="002061D6" w:rsidP="002061D6">
      <w:pPr>
        <w:spacing w:after="0" w:line="240" w:lineRule="auto"/>
        <w:jc w:val="center"/>
        <w:rPr>
          <w:rFonts w:ascii="Times New Roman" w:hAnsi="Times New Roman"/>
          <w:sz w:val="28"/>
          <w:szCs w:val="28"/>
        </w:rPr>
      </w:pPr>
    </w:p>
    <w:p w14:paraId="015774F2" w14:textId="77777777" w:rsidR="002061D6" w:rsidRPr="00EF46B3" w:rsidRDefault="002061D6" w:rsidP="002061D6">
      <w:pPr>
        <w:spacing w:after="0" w:line="240" w:lineRule="auto"/>
        <w:jc w:val="center"/>
        <w:rPr>
          <w:rFonts w:ascii="Times New Roman" w:hAnsi="Times New Roman"/>
          <w:sz w:val="28"/>
          <w:szCs w:val="28"/>
        </w:rPr>
      </w:pPr>
    </w:p>
    <w:p w14:paraId="132E0A16" w14:textId="77777777" w:rsidR="002061D6" w:rsidRPr="00EF46B3" w:rsidRDefault="002061D6" w:rsidP="002061D6">
      <w:pPr>
        <w:spacing w:after="0" w:line="240" w:lineRule="auto"/>
        <w:jc w:val="center"/>
        <w:rPr>
          <w:rFonts w:ascii="Times New Roman" w:hAnsi="Times New Roman"/>
          <w:sz w:val="28"/>
          <w:szCs w:val="28"/>
        </w:rPr>
      </w:pPr>
    </w:p>
    <w:p w14:paraId="68459AE0" w14:textId="77777777" w:rsidR="002061D6" w:rsidRPr="00EF46B3" w:rsidRDefault="002061D6" w:rsidP="002061D6">
      <w:pPr>
        <w:spacing w:after="0" w:line="240" w:lineRule="auto"/>
        <w:jc w:val="center"/>
        <w:rPr>
          <w:rFonts w:ascii="Times New Roman" w:hAnsi="Times New Roman"/>
          <w:sz w:val="28"/>
          <w:szCs w:val="28"/>
        </w:rPr>
      </w:pPr>
    </w:p>
    <w:p w14:paraId="51536126" w14:textId="77777777" w:rsidR="002061D6" w:rsidRPr="00EF46B3" w:rsidRDefault="002061D6" w:rsidP="002061D6">
      <w:pPr>
        <w:spacing w:after="0" w:line="240" w:lineRule="auto"/>
        <w:jc w:val="center"/>
        <w:rPr>
          <w:rFonts w:ascii="Times New Roman" w:hAnsi="Times New Roman"/>
          <w:sz w:val="28"/>
          <w:szCs w:val="28"/>
        </w:rPr>
      </w:pPr>
    </w:p>
    <w:p w14:paraId="06C2C1D4" w14:textId="77777777" w:rsidR="002061D6" w:rsidRPr="00EF46B3" w:rsidRDefault="002061D6" w:rsidP="002061D6">
      <w:pPr>
        <w:spacing w:after="0" w:line="240" w:lineRule="auto"/>
        <w:jc w:val="center"/>
        <w:rPr>
          <w:rFonts w:ascii="Times New Roman" w:hAnsi="Times New Roman"/>
          <w:sz w:val="28"/>
          <w:szCs w:val="28"/>
        </w:rPr>
      </w:pPr>
    </w:p>
    <w:p w14:paraId="78929F61" w14:textId="77777777" w:rsidR="002061D6" w:rsidRPr="00EF46B3" w:rsidRDefault="002061D6" w:rsidP="002061D6">
      <w:pPr>
        <w:spacing w:after="0" w:line="240" w:lineRule="auto"/>
        <w:jc w:val="center"/>
        <w:rPr>
          <w:rFonts w:ascii="Times New Roman" w:hAnsi="Times New Roman"/>
          <w:sz w:val="28"/>
          <w:szCs w:val="28"/>
        </w:rPr>
      </w:pPr>
    </w:p>
    <w:p w14:paraId="2BF94360" w14:textId="77777777" w:rsidR="002061D6" w:rsidRPr="00EF46B3" w:rsidRDefault="002061D6" w:rsidP="002061D6">
      <w:pPr>
        <w:pStyle w:val="2"/>
        <w:jc w:val="center"/>
      </w:pPr>
      <w:bookmarkStart w:id="0" w:name="_Toc172106554"/>
      <w:r w:rsidRPr="00EF46B3">
        <w:lastRenderedPageBreak/>
        <w:t>СПИСОК СКОРОЧЕНЬ</w:t>
      </w:r>
      <w:bookmarkEnd w:id="0"/>
    </w:p>
    <w:p w14:paraId="149A8C86" w14:textId="77777777" w:rsidR="002061D6" w:rsidRPr="00EF46B3" w:rsidRDefault="002061D6" w:rsidP="002061D6">
      <w:pPr>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3366"/>
      </w:tblGrid>
      <w:tr w:rsidR="0027485A" w:rsidRPr="00EF46B3" w14:paraId="17D002B6" w14:textId="77777777" w:rsidTr="002061D6">
        <w:tc>
          <w:tcPr>
            <w:tcW w:w="3252" w:type="pct"/>
            <w:vAlign w:val="center"/>
          </w:tcPr>
          <w:p w14:paraId="080DB192" w14:textId="77777777" w:rsidR="002061D6" w:rsidRPr="00EF46B3" w:rsidRDefault="002061D6" w:rsidP="000B43B4">
            <w:pPr>
              <w:numPr>
                <w:ilvl w:val="0"/>
                <w:numId w:val="1"/>
              </w:numPr>
              <w:tabs>
                <w:tab w:val="num" w:pos="0"/>
              </w:tabs>
              <w:spacing w:after="0" w:line="254" w:lineRule="auto"/>
              <w:ind w:left="27" w:hanging="27"/>
              <w:jc w:val="both"/>
              <w:rPr>
                <w:rFonts w:ascii="Times New Roman" w:hAnsi="Times New Roman"/>
                <w:sz w:val="28"/>
                <w:szCs w:val="28"/>
              </w:rPr>
            </w:pPr>
            <w:r w:rsidRPr="00EF46B3">
              <w:rPr>
                <w:rFonts w:ascii="Times New Roman" w:hAnsi="Times New Roman"/>
                <w:sz w:val="28"/>
                <w:szCs w:val="28"/>
              </w:rPr>
              <w:t>Єдиний державний вебпортал відкритих даних</w:t>
            </w:r>
          </w:p>
        </w:tc>
        <w:tc>
          <w:tcPr>
            <w:tcW w:w="1748" w:type="pct"/>
            <w:vAlign w:val="center"/>
          </w:tcPr>
          <w:p w14:paraId="1061ED0F" w14:textId="77777777" w:rsidR="002061D6" w:rsidRPr="00EF46B3" w:rsidRDefault="002061D6" w:rsidP="002061D6">
            <w:pPr>
              <w:numPr>
                <w:ilvl w:val="0"/>
                <w:numId w:val="1"/>
              </w:numPr>
              <w:tabs>
                <w:tab w:val="num" w:pos="4"/>
              </w:tabs>
              <w:spacing w:after="0" w:line="254" w:lineRule="auto"/>
              <w:ind w:left="0" w:firstLine="0"/>
              <w:jc w:val="center"/>
              <w:rPr>
                <w:rFonts w:ascii="Times New Roman" w:hAnsi="Times New Roman"/>
                <w:sz w:val="28"/>
                <w:szCs w:val="28"/>
              </w:rPr>
            </w:pPr>
            <w:r w:rsidRPr="00EF46B3">
              <w:rPr>
                <w:rFonts w:ascii="Times New Roman" w:hAnsi="Times New Roman"/>
                <w:sz w:val="28"/>
                <w:szCs w:val="28"/>
              </w:rPr>
              <w:t>Портал відкритих даних</w:t>
            </w:r>
          </w:p>
        </w:tc>
      </w:tr>
      <w:tr w:rsidR="0027485A" w:rsidRPr="00EF46B3" w14:paraId="313B164A" w14:textId="77777777" w:rsidTr="000B43B4">
        <w:tc>
          <w:tcPr>
            <w:tcW w:w="3252" w:type="pct"/>
            <w:vAlign w:val="center"/>
          </w:tcPr>
          <w:p w14:paraId="2204C4AE" w14:textId="77777777" w:rsidR="0027485A" w:rsidRPr="00EF46B3" w:rsidRDefault="0027485A" w:rsidP="000B43B4">
            <w:pPr>
              <w:numPr>
                <w:ilvl w:val="0"/>
                <w:numId w:val="1"/>
              </w:numPr>
              <w:tabs>
                <w:tab w:val="clear" w:pos="432"/>
                <w:tab w:val="num" w:pos="878"/>
              </w:tabs>
              <w:spacing w:after="0" w:line="254" w:lineRule="auto"/>
              <w:ind w:left="27" w:firstLine="0"/>
              <w:rPr>
                <w:rFonts w:ascii="Times New Roman" w:hAnsi="Times New Roman"/>
                <w:sz w:val="28"/>
                <w:szCs w:val="28"/>
              </w:rPr>
            </w:pPr>
            <w:r w:rsidRPr="00EF46B3">
              <w:rPr>
                <w:rFonts w:ascii="Times New Roman" w:hAnsi="Times New Roman"/>
                <w:sz w:val="28"/>
                <w:szCs w:val="28"/>
              </w:rPr>
              <w:t>Закон України «Про прокуратуру» від 14 жовтня 2014 року № 1697-VII</w:t>
            </w:r>
          </w:p>
        </w:tc>
        <w:tc>
          <w:tcPr>
            <w:tcW w:w="1748" w:type="pct"/>
            <w:vAlign w:val="center"/>
          </w:tcPr>
          <w:p w14:paraId="2BFA0268" w14:textId="77777777" w:rsidR="0027485A" w:rsidRPr="00EF46B3" w:rsidRDefault="0027485A" w:rsidP="000B43B4">
            <w:pPr>
              <w:numPr>
                <w:ilvl w:val="0"/>
                <w:numId w:val="1"/>
              </w:numPr>
              <w:spacing w:after="0" w:line="254" w:lineRule="auto"/>
              <w:jc w:val="center"/>
              <w:rPr>
                <w:rFonts w:ascii="Times New Roman" w:hAnsi="Times New Roman"/>
                <w:sz w:val="28"/>
                <w:szCs w:val="28"/>
              </w:rPr>
            </w:pPr>
            <w:r w:rsidRPr="00EF46B3">
              <w:rPr>
                <w:rFonts w:ascii="Times New Roman" w:hAnsi="Times New Roman"/>
                <w:sz w:val="28"/>
                <w:szCs w:val="28"/>
              </w:rPr>
              <w:t>Закон № 1697-VII</w:t>
            </w:r>
          </w:p>
        </w:tc>
      </w:tr>
      <w:tr w:rsidR="0027485A" w:rsidRPr="00EF46B3" w14:paraId="73FD6F64" w14:textId="77777777" w:rsidTr="000B43B4">
        <w:tc>
          <w:tcPr>
            <w:tcW w:w="3252" w:type="pct"/>
            <w:vAlign w:val="center"/>
            <w:hideMark/>
          </w:tcPr>
          <w:p w14:paraId="42D2EBCD" w14:textId="77777777" w:rsidR="000D1508" w:rsidRPr="00EF46B3" w:rsidRDefault="000D1508" w:rsidP="000B43B4">
            <w:pPr>
              <w:numPr>
                <w:ilvl w:val="0"/>
                <w:numId w:val="1"/>
              </w:numPr>
              <w:tabs>
                <w:tab w:val="clear" w:pos="432"/>
                <w:tab w:val="num" w:pos="878"/>
              </w:tabs>
              <w:spacing w:after="0" w:line="254" w:lineRule="auto"/>
              <w:ind w:left="27" w:firstLine="0"/>
              <w:rPr>
                <w:rFonts w:ascii="Times New Roman" w:hAnsi="Times New Roman"/>
                <w:sz w:val="28"/>
                <w:szCs w:val="28"/>
              </w:rPr>
            </w:pPr>
            <w:r w:rsidRPr="00EF46B3">
              <w:rPr>
                <w:rFonts w:ascii="Times New Roman" w:hAnsi="Times New Roman"/>
                <w:sz w:val="28"/>
                <w:szCs w:val="28"/>
              </w:rPr>
              <w:t>Кваліфікаційно-дисциплінарна комісія прокурорів</w:t>
            </w:r>
          </w:p>
        </w:tc>
        <w:tc>
          <w:tcPr>
            <w:tcW w:w="1748" w:type="pct"/>
            <w:vAlign w:val="center"/>
            <w:hideMark/>
          </w:tcPr>
          <w:p w14:paraId="30ACE5ED" w14:textId="77777777" w:rsidR="000D1508" w:rsidRPr="00EF46B3" w:rsidRDefault="000D1508" w:rsidP="000B43B4">
            <w:pPr>
              <w:numPr>
                <w:ilvl w:val="0"/>
                <w:numId w:val="1"/>
              </w:numPr>
              <w:spacing w:after="0" w:line="254" w:lineRule="auto"/>
              <w:jc w:val="center"/>
              <w:rPr>
                <w:rFonts w:ascii="Times New Roman" w:hAnsi="Times New Roman"/>
                <w:sz w:val="28"/>
                <w:szCs w:val="28"/>
              </w:rPr>
            </w:pPr>
            <w:r w:rsidRPr="00EF46B3">
              <w:rPr>
                <w:rFonts w:ascii="Times New Roman" w:hAnsi="Times New Roman"/>
                <w:sz w:val="28"/>
                <w:szCs w:val="28"/>
              </w:rPr>
              <w:t>КДКП</w:t>
            </w:r>
          </w:p>
        </w:tc>
      </w:tr>
      <w:tr w:rsidR="00606C29" w:rsidRPr="00EF46B3" w14:paraId="551F80CB" w14:textId="77777777" w:rsidTr="000B43B4">
        <w:tc>
          <w:tcPr>
            <w:tcW w:w="3252" w:type="pct"/>
            <w:vAlign w:val="center"/>
          </w:tcPr>
          <w:p w14:paraId="5CA7354E" w14:textId="77777777" w:rsidR="00606C29" w:rsidRPr="00EF46B3" w:rsidRDefault="00606C29" w:rsidP="00606C29">
            <w:pPr>
              <w:numPr>
                <w:ilvl w:val="0"/>
                <w:numId w:val="1"/>
              </w:numPr>
              <w:tabs>
                <w:tab w:val="clear" w:pos="432"/>
                <w:tab w:val="num" w:pos="878"/>
              </w:tabs>
              <w:spacing w:after="0" w:line="254" w:lineRule="auto"/>
              <w:ind w:left="27" w:firstLine="0"/>
              <w:rPr>
                <w:rFonts w:ascii="Times New Roman" w:hAnsi="Times New Roman"/>
                <w:sz w:val="28"/>
                <w:szCs w:val="28"/>
              </w:rPr>
            </w:pPr>
            <w:r w:rsidRPr="00EF46B3">
              <w:rPr>
                <w:rFonts w:ascii="Times New Roman" w:hAnsi="Times New Roman"/>
                <w:sz w:val="28"/>
                <w:szCs w:val="28"/>
              </w:rPr>
              <w:t xml:space="preserve">Комісія інформаційних аудиторів, уповноважених на проведення інформаційного аудиту наборів даних, які підлягають оприлюдненню у формі відкритих даних, </w:t>
            </w:r>
            <w:r w:rsidRPr="00EF46B3">
              <w:rPr>
                <w:rFonts w:ascii="Times New Roman" w:hAnsi="Times New Roman"/>
                <w:sz w:val="28"/>
                <w:szCs w:val="28"/>
              </w:rPr>
              <w:br/>
              <w:t>у 2026 році в Кваліфікаційно-дисциплінарній комісії прокурорів</w:t>
            </w:r>
          </w:p>
        </w:tc>
        <w:tc>
          <w:tcPr>
            <w:tcW w:w="1748" w:type="pct"/>
            <w:vAlign w:val="center"/>
          </w:tcPr>
          <w:p w14:paraId="15B4D36C" w14:textId="77777777" w:rsidR="00606C29" w:rsidRPr="00EF46B3" w:rsidRDefault="00606C29" w:rsidP="000B43B4">
            <w:pPr>
              <w:numPr>
                <w:ilvl w:val="0"/>
                <w:numId w:val="1"/>
              </w:numPr>
              <w:spacing w:after="0" w:line="254" w:lineRule="auto"/>
              <w:jc w:val="center"/>
              <w:rPr>
                <w:rFonts w:ascii="Times New Roman" w:hAnsi="Times New Roman"/>
                <w:sz w:val="28"/>
                <w:szCs w:val="28"/>
              </w:rPr>
            </w:pPr>
            <w:r w:rsidRPr="00EF46B3">
              <w:rPr>
                <w:rFonts w:ascii="Times New Roman" w:hAnsi="Times New Roman"/>
                <w:sz w:val="28"/>
                <w:szCs w:val="28"/>
              </w:rPr>
              <w:t>комісія інформаційних аудиторів</w:t>
            </w:r>
          </w:p>
        </w:tc>
      </w:tr>
      <w:tr w:rsidR="00EC1317" w:rsidRPr="00EF46B3" w14:paraId="23E9D407" w14:textId="77777777" w:rsidTr="000B43B4">
        <w:tc>
          <w:tcPr>
            <w:tcW w:w="3252" w:type="pct"/>
            <w:vAlign w:val="center"/>
          </w:tcPr>
          <w:p w14:paraId="349CCC2E" w14:textId="77777777" w:rsidR="00EC1317" w:rsidRPr="00EF46B3" w:rsidRDefault="00EC1317" w:rsidP="00EC1317">
            <w:pPr>
              <w:numPr>
                <w:ilvl w:val="0"/>
                <w:numId w:val="1"/>
              </w:numPr>
              <w:tabs>
                <w:tab w:val="clear" w:pos="432"/>
                <w:tab w:val="num" w:pos="878"/>
              </w:tabs>
              <w:spacing w:after="0" w:line="254" w:lineRule="auto"/>
              <w:ind w:left="27" w:firstLine="0"/>
              <w:rPr>
                <w:rFonts w:ascii="Times New Roman" w:hAnsi="Times New Roman"/>
                <w:sz w:val="28"/>
                <w:szCs w:val="28"/>
              </w:rPr>
            </w:pPr>
            <w:r w:rsidRPr="00EF46B3">
              <w:rPr>
                <w:rFonts w:ascii="Times New Roman" w:hAnsi="Times New Roman"/>
                <w:sz w:val="28"/>
                <w:szCs w:val="28"/>
              </w:rPr>
              <w:t>Методика проведення інформаційного аудиту Міністерства цифрової трансформації України</w:t>
            </w:r>
          </w:p>
        </w:tc>
        <w:tc>
          <w:tcPr>
            <w:tcW w:w="1748" w:type="pct"/>
            <w:vAlign w:val="center"/>
          </w:tcPr>
          <w:p w14:paraId="7E51D1C8" w14:textId="77777777" w:rsidR="00EC1317" w:rsidRPr="00EF46B3" w:rsidRDefault="00EC1317" w:rsidP="000B43B4">
            <w:pPr>
              <w:numPr>
                <w:ilvl w:val="0"/>
                <w:numId w:val="1"/>
              </w:numPr>
              <w:spacing w:after="0" w:line="254" w:lineRule="auto"/>
              <w:jc w:val="center"/>
              <w:rPr>
                <w:rFonts w:ascii="Times New Roman" w:hAnsi="Times New Roman"/>
                <w:sz w:val="28"/>
                <w:szCs w:val="28"/>
              </w:rPr>
            </w:pPr>
            <w:r w:rsidRPr="00EF46B3">
              <w:rPr>
                <w:rFonts w:ascii="Times New Roman" w:hAnsi="Times New Roman"/>
                <w:sz w:val="28"/>
                <w:szCs w:val="28"/>
              </w:rPr>
              <w:t>Методика Мінцифри</w:t>
            </w:r>
          </w:p>
        </w:tc>
      </w:tr>
      <w:tr w:rsidR="0027485A" w:rsidRPr="00EF46B3" w14:paraId="66FA7287" w14:textId="77777777" w:rsidTr="002061D6">
        <w:tc>
          <w:tcPr>
            <w:tcW w:w="3252" w:type="pct"/>
            <w:vAlign w:val="center"/>
          </w:tcPr>
          <w:p w14:paraId="5C77D972" w14:textId="77777777" w:rsidR="002061D6" w:rsidRPr="00EF46B3" w:rsidRDefault="002061D6" w:rsidP="006C1185">
            <w:pPr>
              <w:numPr>
                <w:ilvl w:val="0"/>
                <w:numId w:val="1"/>
              </w:numPr>
              <w:tabs>
                <w:tab w:val="num" w:pos="0"/>
              </w:tabs>
              <w:spacing w:after="0" w:line="254" w:lineRule="auto"/>
              <w:ind w:left="27" w:hanging="27"/>
              <w:rPr>
                <w:rFonts w:ascii="Times New Roman" w:hAnsi="Times New Roman"/>
                <w:sz w:val="28"/>
                <w:szCs w:val="28"/>
              </w:rPr>
            </w:pPr>
            <w:r w:rsidRPr="00EF46B3">
              <w:rPr>
                <w:rFonts w:ascii="Times New Roman" w:hAnsi="Times New Roman"/>
                <w:sz w:val="28"/>
                <w:szCs w:val="28"/>
              </w:rPr>
              <w:t xml:space="preserve">Постанова Кабінету Міністрів України </w:t>
            </w:r>
            <w:r w:rsidRPr="00EF46B3">
              <w:rPr>
                <w:rFonts w:ascii="Times New Roman" w:hAnsi="Times New Roman"/>
                <w:sz w:val="28"/>
                <w:szCs w:val="28"/>
              </w:rPr>
              <w:br/>
              <w:t xml:space="preserve">від 21 жовтня 2015 року № 835 </w:t>
            </w:r>
            <w:r w:rsidR="007E28F2">
              <w:rPr>
                <w:rFonts w:ascii="Times New Roman" w:hAnsi="Times New Roman"/>
                <w:sz w:val="28"/>
                <w:szCs w:val="28"/>
              </w:rPr>
              <w:br/>
            </w:r>
            <w:r w:rsidRPr="00EF46B3">
              <w:rPr>
                <w:rFonts w:ascii="Times New Roman" w:hAnsi="Times New Roman"/>
                <w:sz w:val="28"/>
                <w:szCs w:val="28"/>
              </w:rPr>
              <w:t>«Про затвердження Положення про набори даних, які підлягають оприлюднення у формі відкритих даних»</w:t>
            </w:r>
            <w:r w:rsidR="001626A1" w:rsidRPr="00EF46B3">
              <w:rPr>
                <w:rFonts w:ascii="Times New Roman" w:hAnsi="Times New Roman"/>
                <w:sz w:val="28"/>
                <w:szCs w:val="28"/>
              </w:rPr>
              <w:t>, а також вказане Положення (залежно від контексту)</w:t>
            </w:r>
          </w:p>
        </w:tc>
        <w:tc>
          <w:tcPr>
            <w:tcW w:w="1748" w:type="pct"/>
            <w:vAlign w:val="center"/>
          </w:tcPr>
          <w:p w14:paraId="7CDDE07F" w14:textId="77777777" w:rsidR="002061D6" w:rsidRPr="00EF46B3" w:rsidRDefault="002061D6" w:rsidP="002061D6">
            <w:pPr>
              <w:numPr>
                <w:ilvl w:val="0"/>
                <w:numId w:val="1"/>
              </w:numPr>
              <w:tabs>
                <w:tab w:val="num" w:pos="4"/>
              </w:tabs>
              <w:spacing w:after="0" w:line="254" w:lineRule="auto"/>
              <w:ind w:left="0" w:firstLine="0"/>
              <w:jc w:val="center"/>
              <w:rPr>
                <w:rFonts w:ascii="Times New Roman" w:hAnsi="Times New Roman"/>
                <w:sz w:val="28"/>
                <w:szCs w:val="28"/>
              </w:rPr>
            </w:pPr>
            <w:r w:rsidRPr="00EF46B3">
              <w:rPr>
                <w:rFonts w:ascii="Times New Roman" w:hAnsi="Times New Roman"/>
                <w:sz w:val="28"/>
                <w:szCs w:val="28"/>
              </w:rPr>
              <w:t>Постанова № 835</w:t>
            </w:r>
          </w:p>
        </w:tc>
      </w:tr>
      <w:tr w:rsidR="0027485A" w:rsidRPr="00EF46B3" w14:paraId="3D1B42C4" w14:textId="77777777" w:rsidTr="002061D6">
        <w:tc>
          <w:tcPr>
            <w:tcW w:w="3252" w:type="pct"/>
          </w:tcPr>
          <w:p w14:paraId="310891C4" w14:textId="77777777" w:rsidR="002061D6" w:rsidRPr="00EF46B3" w:rsidRDefault="002061D6" w:rsidP="000B43B4">
            <w:pPr>
              <w:numPr>
                <w:ilvl w:val="0"/>
                <w:numId w:val="1"/>
              </w:numPr>
              <w:tabs>
                <w:tab w:val="num" w:pos="0"/>
              </w:tabs>
              <w:spacing w:after="0" w:line="254" w:lineRule="auto"/>
              <w:ind w:left="27" w:hanging="27"/>
              <w:jc w:val="both"/>
              <w:rPr>
                <w:rFonts w:ascii="Times New Roman" w:hAnsi="Times New Roman"/>
                <w:sz w:val="28"/>
                <w:szCs w:val="28"/>
              </w:rPr>
            </w:pPr>
            <w:r w:rsidRPr="00EF46B3">
              <w:rPr>
                <w:rFonts w:ascii="Times New Roman" w:hAnsi="Times New Roman"/>
                <w:sz w:val="28"/>
                <w:szCs w:val="28"/>
              </w:rPr>
              <w:t>Рекомендації для оприлюднення наборів даних Міністерства цифрової трансформації України</w:t>
            </w:r>
          </w:p>
        </w:tc>
        <w:tc>
          <w:tcPr>
            <w:tcW w:w="1748" w:type="pct"/>
          </w:tcPr>
          <w:p w14:paraId="30CCD52F" w14:textId="77777777" w:rsidR="002061D6" w:rsidRPr="00EF46B3" w:rsidRDefault="002061D6" w:rsidP="002061D6">
            <w:pPr>
              <w:numPr>
                <w:ilvl w:val="0"/>
                <w:numId w:val="1"/>
              </w:numPr>
              <w:tabs>
                <w:tab w:val="num" w:pos="4"/>
              </w:tabs>
              <w:spacing w:after="0" w:line="254" w:lineRule="auto"/>
              <w:ind w:left="0" w:firstLine="0"/>
              <w:jc w:val="center"/>
              <w:rPr>
                <w:rFonts w:ascii="Times New Roman" w:hAnsi="Times New Roman"/>
                <w:sz w:val="28"/>
                <w:szCs w:val="28"/>
              </w:rPr>
            </w:pPr>
            <w:r w:rsidRPr="00EF46B3">
              <w:rPr>
                <w:rFonts w:ascii="Times New Roman" w:hAnsi="Times New Roman"/>
                <w:sz w:val="28"/>
                <w:szCs w:val="28"/>
              </w:rPr>
              <w:t>Рекомендації Мінцифри</w:t>
            </w:r>
          </w:p>
        </w:tc>
      </w:tr>
    </w:tbl>
    <w:p w14:paraId="59DD391C" w14:textId="77777777" w:rsidR="002061D6" w:rsidRPr="00EF46B3" w:rsidRDefault="002061D6" w:rsidP="002061D6">
      <w:pPr>
        <w:spacing w:after="0" w:line="240" w:lineRule="auto"/>
        <w:jc w:val="center"/>
        <w:rPr>
          <w:rFonts w:ascii="Times New Roman" w:hAnsi="Times New Roman"/>
          <w:sz w:val="28"/>
          <w:szCs w:val="28"/>
        </w:rPr>
      </w:pPr>
    </w:p>
    <w:p w14:paraId="16E4D432" w14:textId="77777777" w:rsidR="002061D6" w:rsidRPr="00EF46B3" w:rsidRDefault="002061D6" w:rsidP="002061D6">
      <w:pPr>
        <w:spacing w:after="0" w:line="240" w:lineRule="auto"/>
        <w:jc w:val="center"/>
        <w:rPr>
          <w:rFonts w:ascii="Times New Roman" w:hAnsi="Times New Roman"/>
          <w:sz w:val="28"/>
          <w:szCs w:val="28"/>
        </w:rPr>
      </w:pPr>
    </w:p>
    <w:p w14:paraId="63AD40A7" w14:textId="77777777" w:rsidR="002061D6" w:rsidRPr="00EF46B3" w:rsidRDefault="002061D6" w:rsidP="002061D6">
      <w:pPr>
        <w:spacing w:after="0" w:line="240" w:lineRule="auto"/>
        <w:jc w:val="center"/>
        <w:rPr>
          <w:rFonts w:ascii="Times New Roman" w:hAnsi="Times New Roman"/>
          <w:sz w:val="28"/>
          <w:szCs w:val="28"/>
        </w:rPr>
      </w:pPr>
    </w:p>
    <w:p w14:paraId="0896333E" w14:textId="77777777" w:rsidR="002061D6" w:rsidRPr="00EF46B3" w:rsidRDefault="002061D6" w:rsidP="002061D6">
      <w:pPr>
        <w:spacing w:after="0" w:line="240" w:lineRule="auto"/>
        <w:jc w:val="center"/>
        <w:rPr>
          <w:rFonts w:ascii="Times New Roman" w:hAnsi="Times New Roman"/>
          <w:sz w:val="28"/>
          <w:szCs w:val="28"/>
        </w:rPr>
      </w:pPr>
    </w:p>
    <w:p w14:paraId="05388C92" w14:textId="77777777" w:rsidR="002061D6" w:rsidRPr="00EF46B3" w:rsidRDefault="002061D6" w:rsidP="002061D6">
      <w:pPr>
        <w:spacing w:after="0" w:line="240" w:lineRule="auto"/>
        <w:jc w:val="center"/>
        <w:rPr>
          <w:rFonts w:ascii="Times New Roman" w:hAnsi="Times New Roman"/>
          <w:sz w:val="28"/>
          <w:szCs w:val="28"/>
        </w:rPr>
      </w:pPr>
    </w:p>
    <w:p w14:paraId="6575759C" w14:textId="77777777" w:rsidR="002061D6" w:rsidRPr="00EF46B3" w:rsidRDefault="002061D6" w:rsidP="002061D6">
      <w:pPr>
        <w:spacing w:after="0" w:line="240" w:lineRule="auto"/>
        <w:jc w:val="center"/>
        <w:rPr>
          <w:rFonts w:ascii="Times New Roman" w:hAnsi="Times New Roman"/>
          <w:sz w:val="28"/>
          <w:szCs w:val="28"/>
        </w:rPr>
      </w:pPr>
    </w:p>
    <w:p w14:paraId="662DC0D4" w14:textId="77777777" w:rsidR="002061D6" w:rsidRPr="00EF46B3" w:rsidRDefault="002061D6" w:rsidP="002061D6">
      <w:pPr>
        <w:spacing w:after="0" w:line="240" w:lineRule="auto"/>
        <w:jc w:val="center"/>
        <w:rPr>
          <w:rFonts w:ascii="Times New Roman" w:hAnsi="Times New Roman"/>
          <w:sz w:val="28"/>
          <w:szCs w:val="28"/>
        </w:rPr>
      </w:pPr>
    </w:p>
    <w:p w14:paraId="044B7915" w14:textId="77777777" w:rsidR="002061D6" w:rsidRPr="00EF46B3" w:rsidRDefault="002061D6" w:rsidP="002061D6">
      <w:pPr>
        <w:spacing w:after="0" w:line="240" w:lineRule="auto"/>
        <w:jc w:val="center"/>
        <w:rPr>
          <w:rFonts w:ascii="Times New Roman" w:hAnsi="Times New Roman"/>
          <w:sz w:val="28"/>
          <w:szCs w:val="28"/>
        </w:rPr>
      </w:pPr>
    </w:p>
    <w:p w14:paraId="5E70DBF7" w14:textId="77777777" w:rsidR="002061D6" w:rsidRPr="00EF46B3" w:rsidRDefault="002061D6" w:rsidP="002061D6">
      <w:pPr>
        <w:spacing w:after="0" w:line="240" w:lineRule="auto"/>
        <w:jc w:val="center"/>
        <w:rPr>
          <w:rFonts w:ascii="Times New Roman" w:hAnsi="Times New Roman"/>
          <w:sz w:val="28"/>
          <w:szCs w:val="28"/>
        </w:rPr>
      </w:pPr>
    </w:p>
    <w:p w14:paraId="2AB37B8F" w14:textId="77777777" w:rsidR="002061D6" w:rsidRPr="00EF46B3" w:rsidRDefault="002061D6" w:rsidP="002061D6">
      <w:pPr>
        <w:spacing w:after="0" w:line="240" w:lineRule="auto"/>
        <w:jc w:val="center"/>
        <w:rPr>
          <w:rFonts w:ascii="Times New Roman" w:hAnsi="Times New Roman"/>
          <w:sz w:val="28"/>
          <w:szCs w:val="28"/>
        </w:rPr>
      </w:pPr>
    </w:p>
    <w:p w14:paraId="4297D4D9" w14:textId="77777777" w:rsidR="002061D6" w:rsidRPr="00EF46B3" w:rsidRDefault="002061D6" w:rsidP="002061D6">
      <w:pPr>
        <w:spacing w:after="0" w:line="240" w:lineRule="auto"/>
        <w:jc w:val="center"/>
        <w:rPr>
          <w:rFonts w:ascii="Times New Roman" w:hAnsi="Times New Roman"/>
          <w:sz w:val="28"/>
          <w:szCs w:val="28"/>
        </w:rPr>
      </w:pPr>
    </w:p>
    <w:p w14:paraId="55CD4FA3" w14:textId="77777777" w:rsidR="002061D6" w:rsidRPr="00EF46B3" w:rsidRDefault="002061D6" w:rsidP="002061D6">
      <w:pPr>
        <w:spacing w:after="0" w:line="240" w:lineRule="auto"/>
        <w:jc w:val="center"/>
        <w:rPr>
          <w:rFonts w:ascii="Times New Roman" w:hAnsi="Times New Roman"/>
          <w:sz w:val="28"/>
          <w:szCs w:val="28"/>
        </w:rPr>
      </w:pPr>
    </w:p>
    <w:p w14:paraId="40751301" w14:textId="77777777" w:rsidR="002061D6" w:rsidRPr="00EF46B3" w:rsidRDefault="002061D6" w:rsidP="002061D6">
      <w:pPr>
        <w:spacing w:after="0" w:line="240" w:lineRule="auto"/>
        <w:jc w:val="center"/>
        <w:rPr>
          <w:rFonts w:ascii="Times New Roman" w:hAnsi="Times New Roman"/>
          <w:sz w:val="28"/>
          <w:szCs w:val="28"/>
        </w:rPr>
      </w:pPr>
    </w:p>
    <w:p w14:paraId="6666F1B1" w14:textId="77777777" w:rsidR="002061D6" w:rsidRPr="00EF46B3" w:rsidRDefault="002061D6" w:rsidP="002061D6">
      <w:pPr>
        <w:spacing w:after="0" w:line="240" w:lineRule="auto"/>
        <w:jc w:val="center"/>
        <w:rPr>
          <w:rFonts w:ascii="Times New Roman" w:hAnsi="Times New Roman"/>
          <w:sz w:val="28"/>
          <w:szCs w:val="28"/>
        </w:rPr>
      </w:pPr>
    </w:p>
    <w:p w14:paraId="1652F576" w14:textId="77777777" w:rsidR="002061D6" w:rsidRPr="00EF46B3" w:rsidRDefault="002061D6" w:rsidP="002061D6">
      <w:pPr>
        <w:spacing w:after="0" w:line="240" w:lineRule="auto"/>
        <w:jc w:val="center"/>
        <w:rPr>
          <w:rFonts w:ascii="Times New Roman" w:hAnsi="Times New Roman"/>
          <w:sz w:val="28"/>
          <w:szCs w:val="28"/>
        </w:rPr>
      </w:pPr>
    </w:p>
    <w:p w14:paraId="079F6166" w14:textId="77777777" w:rsidR="002061D6" w:rsidRPr="00EF46B3" w:rsidRDefault="002061D6" w:rsidP="002061D6">
      <w:pPr>
        <w:spacing w:after="0" w:line="240" w:lineRule="auto"/>
        <w:jc w:val="center"/>
        <w:rPr>
          <w:rFonts w:ascii="Times New Roman" w:hAnsi="Times New Roman"/>
          <w:sz w:val="28"/>
          <w:szCs w:val="28"/>
        </w:rPr>
      </w:pPr>
    </w:p>
    <w:p w14:paraId="08683C02" w14:textId="77777777" w:rsidR="002061D6" w:rsidRPr="00EF46B3" w:rsidRDefault="002061D6" w:rsidP="002061D6">
      <w:pPr>
        <w:spacing w:after="0" w:line="240" w:lineRule="auto"/>
        <w:jc w:val="center"/>
        <w:rPr>
          <w:rFonts w:ascii="Times New Roman" w:hAnsi="Times New Roman"/>
          <w:sz w:val="28"/>
          <w:szCs w:val="28"/>
        </w:rPr>
      </w:pPr>
    </w:p>
    <w:p w14:paraId="21D2C3D0" w14:textId="77777777" w:rsidR="006C1185" w:rsidRPr="00EF46B3" w:rsidRDefault="006C1185" w:rsidP="002061D6">
      <w:pPr>
        <w:spacing w:after="0" w:line="240" w:lineRule="auto"/>
        <w:jc w:val="center"/>
        <w:rPr>
          <w:rFonts w:ascii="Times New Roman" w:hAnsi="Times New Roman"/>
          <w:sz w:val="28"/>
          <w:szCs w:val="28"/>
        </w:rPr>
      </w:pPr>
    </w:p>
    <w:p w14:paraId="2DAEC70C" w14:textId="77777777" w:rsidR="002061D6" w:rsidRPr="00EF46B3" w:rsidRDefault="002061D6" w:rsidP="002061D6">
      <w:pPr>
        <w:spacing w:after="0" w:line="240" w:lineRule="auto"/>
        <w:jc w:val="center"/>
        <w:rPr>
          <w:rFonts w:ascii="Times New Roman" w:hAnsi="Times New Roman"/>
          <w:sz w:val="28"/>
          <w:szCs w:val="28"/>
        </w:rPr>
      </w:pPr>
    </w:p>
    <w:p w14:paraId="2516F1F3" w14:textId="77777777" w:rsidR="002061D6" w:rsidRPr="00EF46B3" w:rsidRDefault="002061D6" w:rsidP="002061D6">
      <w:pPr>
        <w:spacing w:after="0" w:line="240" w:lineRule="auto"/>
        <w:jc w:val="center"/>
        <w:rPr>
          <w:rFonts w:ascii="Times New Roman" w:hAnsi="Times New Roman"/>
          <w:b/>
          <w:sz w:val="28"/>
          <w:szCs w:val="28"/>
        </w:rPr>
      </w:pPr>
      <w:r w:rsidRPr="00EF46B3">
        <w:rPr>
          <w:rFonts w:ascii="Times New Roman" w:hAnsi="Times New Roman"/>
          <w:b/>
          <w:sz w:val="28"/>
          <w:szCs w:val="28"/>
        </w:rPr>
        <w:lastRenderedPageBreak/>
        <w:t>ВСТУП</w:t>
      </w:r>
    </w:p>
    <w:p w14:paraId="7C4CC1E7" w14:textId="77777777" w:rsidR="004C2652" w:rsidRPr="00EF46B3" w:rsidRDefault="004C2652" w:rsidP="002061D6">
      <w:pPr>
        <w:spacing w:after="0" w:line="240" w:lineRule="auto"/>
        <w:jc w:val="center"/>
        <w:rPr>
          <w:rFonts w:ascii="Times New Roman" w:hAnsi="Times New Roman"/>
          <w:sz w:val="28"/>
          <w:szCs w:val="28"/>
        </w:rPr>
      </w:pPr>
    </w:p>
    <w:p w14:paraId="27B7B7D3" w14:textId="77777777" w:rsidR="004C2652" w:rsidRPr="00EF46B3" w:rsidRDefault="004C2652" w:rsidP="002061D6">
      <w:pPr>
        <w:spacing w:after="0" w:line="240" w:lineRule="auto"/>
        <w:jc w:val="center"/>
        <w:rPr>
          <w:rFonts w:ascii="Times New Roman" w:hAnsi="Times New Roman"/>
          <w:sz w:val="28"/>
          <w:szCs w:val="28"/>
        </w:rPr>
      </w:pPr>
    </w:p>
    <w:p w14:paraId="4E13EBB3" w14:textId="77777777" w:rsidR="004C2652" w:rsidRPr="00EF46B3" w:rsidRDefault="004C2652" w:rsidP="004C2652">
      <w:pPr>
        <w:spacing w:after="120" w:line="240" w:lineRule="auto"/>
        <w:ind w:firstLine="708"/>
        <w:jc w:val="both"/>
        <w:rPr>
          <w:rFonts w:ascii="Times New Roman" w:hAnsi="Times New Roman"/>
          <w:sz w:val="28"/>
          <w:szCs w:val="28"/>
        </w:rPr>
      </w:pPr>
      <w:r w:rsidRPr="00EF46B3">
        <w:rPr>
          <w:rFonts w:ascii="Times New Roman" w:hAnsi="Times New Roman"/>
          <w:sz w:val="28"/>
          <w:szCs w:val="28"/>
        </w:rPr>
        <w:t>Відповідно до Конституції України, Закону України «Про доступ до публічної інформації», Закону України «Про інформацію», Постанови № 835 право на інформацію є правом кожної особи</w:t>
      </w:r>
      <w:r w:rsidR="00AD64C0" w:rsidRPr="00EF46B3">
        <w:rPr>
          <w:rFonts w:ascii="Times New Roman" w:hAnsi="Times New Roman"/>
          <w:sz w:val="28"/>
          <w:szCs w:val="28"/>
        </w:rPr>
        <w:t>, що</w:t>
      </w:r>
      <w:r w:rsidRPr="00EF46B3">
        <w:rPr>
          <w:rFonts w:ascii="Times New Roman" w:hAnsi="Times New Roman"/>
          <w:sz w:val="28"/>
          <w:szCs w:val="28"/>
        </w:rPr>
        <w:t xml:space="preserve"> полягає у можливості вільно збирати, зберігати, використовувати та поширювати інформацію усно, письмово або в інший спосіб</w:t>
      </w:r>
      <w:r w:rsidR="007279E4" w:rsidRPr="00EF46B3">
        <w:rPr>
          <w:rFonts w:ascii="Times New Roman" w:hAnsi="Times New Roman"/>
          <w:sz w:val="28"/>
          <w:szCs w:val="28"/>
        </w:rPr>
        <w:t xml:space="preserve"> – на свій вибір.</w:t>
      </w:r>
      <w:r w:rsidRPr="00EF46B3">
        <w:rPr>
          <w:rFonts w:ascii="Times New Roman" w:hAnsi="Times New Roman"/>
          <w:sz w:val="28"/>
          <w:szCs w:val="28"/>
        </w:rPr>
        <w:t xml:space="preserve"> </w:t>
      </w:r>
    </w:p>
    <w:p w14:paraId="6D4607E5" w14:textId="3C86FDCA" w:rsidR="004C2652" w:rsidRPr="00EF46B3" w:rsidRDefault="004C2652" w:rsidP="004C2652">
      <w:pPr>
        <w:spacing w:after="120" w:line="240" w:lineRule="auto"/>
        <w:ind w:firstLine="708"/>
        <w:jc w:val="both"/>
        <w:rPr>
          <w:rFonts w:ascii="Times New Roman" w:hAnsi="Times New Roman"/>
          <w:sz w:val="28"/>
          <w:szCs w:val="28"/>
        </w:rPr>
      </w:pPr>
      <w:r w:rsidRPr="00EF46B3">
        <w:rPr>
          <w:rFonts w:ascii="Times New Roman" w:hAnsi="Times New Roman"/>
          <w:sz w:val="28"/>
          <w:szCs w:val="28"/>
        </w:rPr>
        <w:t>Наказом голови КДКП від 19 лютого 2026 року № 1</w:t>
      </w:r>
      <w:r w:rsidR="00101AC6">
        <w:rPr>
          <w:rFonts w:ascii="Times New Roman" w:hAnsi="Times New Roman"/>
          <w:sz w:val="28"/>
          <w:szCs w:val="28"/>
          <w:lang w:val="en-US"/>
        </w:rPr>
        <w:t>2</w:t>
      </w:r>
      <w:r w:rsidRPr="00EF46B3">
        <w:rPr>
          <w:rFonts w:ascii="Times New Roman" w:hAnsi="Times New Roman"/>
          <w:sz w:val="28"/>
          <w:szCs w:val="28"/>
        </w:rPr>
        <w:t xml:space="preserve"> передбачено проведення інформаційного аудиту наборів даних, які підлягають оприлюдненню у формі відкритих даних, у 2026 році в КДКП. </w:t>
      </w:r>
    </w:p>
    <w:p w14:paraId="32A9BC2D" w14:textId="77777777" w:rsidR="004C2652" w:rsidRPr="00EF46B3" w:rsidRDefault="004C2652" w:rsidP="004C2652">
      <w:pPr>
        <w:spacing w:after="120" w:line="240" w:lineRule="auto"/>
        <w:ind w:firstLine="708"/>
        <w:jc w:val="both"/>
        <w:rPr>
          <w:rFonts w:ascii="Times New Roman" w:hAnsi="Times New Roman"/>
          <w:sz w:val="28"/>
          <w:szCs w:val="28"/>
        </w:rPr>
      </w:pPr>
      <w:r w:rsidRPr="00EF46B3">
        <w:rPr>
          <w:rFonts w:ascii="Times New Roman" w:hAnsi="Times New Roman"/>
          <w:sz w:val="28"/>
          <w:szCs w:val="28"/>
        </w:rPr>
        <w:t>Інформаційний аудит КДКП проводи</w:t>
      </w:r>
      <w:r w:rsidR="005037C1" w:rsidRPr="00EF46B3">
        <w:rPr>
          <w:rFonts w:ascii="Times New Roman" w:hAnsi="Times New Roman"/>
          <w:sz w:val="28"/>
          <w:szCs w:val="28"/>
        </w:rPr>
        <w:t>в</w:t>
      </w:r>
      <w:r w:rsidRPr="00EF46B3">
        <w:rPr>
          <w:rFonts w:ascii="Times New Roman" w:hAnsi="Times New Roman"/>
          <w:sz w:val="28"/>
          <w:szCs w:val="28"/>
        </w:rPr>
        <w:t xml:space="preserve">ся на виконання вимог Постанови </w:t>
      </w:r>
      <w:r w:rsidR="005037C1" w:rsidRPr="00EF46B3">
        <w:rPr>
          <w:rFonts w:ascii="Times New Roman" w:hAnsi="Times New Roman"/>
          <w:sz w:val="28"/>
          <w:szCs w:val="28"/>
        </w:rPr>
        <w:br/>
      </w:r>
      <w:r w:rsidRPr="00EF46B3">
        <w:rPr>
          <w:rFonts w:ascii="Times New Roman" w:hAnsi="Times New Roman"/>
          <w:sz w:val="28"/>
          <w:szCs w:val="28"/>
        </w:rPr>
        <w:t>№ 835 за Методи</w:t>
      </w:r>
      <w:r w:rsidR="000D1508" w:rsidRPr="00EF46B3">
        <w:rPr>
          <w:rFonts w:ascii="Times New Roman" w:hAnsi="Times New Roman"/>
          <w:sz w:val="28"/>
          <w:szCs w:val="28"/>
        </w:rPr>
        <w:t xml:space="preserve">кою </w:t>
      </w:r>
      <w:r w:rsidRPr="00EF46B3">
        <w:rPr>
          <w:rFonts w:ascii="Times New Roman" w:hAnsi="Times New Roman"/>
          <w:sz w:val="28"/>
          <w:szCs w:val="28"/>
        </w:rPr>
        <w:t>Мін</w:t>
      </w:r>
      <w:r w:rsidR="00EC1317" w:rsidRPr="00EF46B3">
        <w:rPr>
          <w:rFonts w:ascii="Times New Roman" w:hAnsi="Times New Roman"/>
          <w:sz w:val="28"/>
          <w:szCs w:val="28"/>
        </w:rPr>
        <w:t>цифри</w:t>
      </w:r>
      <w:r w:rsidRPr="00EF46B3">
        <w:rPr>
          <w:rFonts w:ascii="Times New Roman" w:hAnsi="Times New Roman"/>
          <w:sz w:val="28"/>
          <w:szCs w:val="28"/>
        </w:rPr>
        <w:t>.</w:t>
      </w:r>
    </w:p>
    <w:p w14:paraId="34A4D80D" w14:textId="77777777" w:rsidR="004C2652" w:rsidRPr="00EF46B3" w:rsidRDefault="000D1508" w:rsidP="004C2652">
      <w:pPr>
        <w:spacing w:after="120" w:line="240" w:lineRule="auto"/>
        <w:ind w:firstLine="708"/>
        <w:jc w:val="both"/>
        <w:rPr>
          <w:rFonts w:ascii="Times New Roman" w:hAnsi="Times New Roman"/>
          <w:sz w:val="28"/>
          <w:szCs w:val="28"/>
        </w:rPr>
      </w:pPr>
      <w:r w:rsidRPr="00EF46B3">
        <w:rPr>
          <w:rFonts w:ascii="Times New Roman" w:hAnsi="Times New Roman"/>
          <w:sz w:val="28"/>
          <w:szCs w:val="28"/>
        </w:rPr>
        <w:t xml:space="preserve">Мета інформаційного аудиту – дослідити стан </w:t>
      </w:r>
      <w:r w:rsidR="00AD64C0" w:rsidRPr="00EF46B3">
        <w:rPr>
          <w:rFonts w:ascii="Times New Roman" w:hAnsi="Times New Roman"/>
          <w:sz w:val="28"/>
          <w:szCs w:val="28"/>
        </w:rPr>
        <w:t>і</w:t>
      </w:r>
      <w:r w:rsidRPr="00EF46B3">
        <w:rPr>
          <w:rFonts w:ascii="Times New Roman" w:hAnsi="Times New Roman"/>
          <w:sz w:val="28"/>
          <w:szCs w:val="28"/>
        </w:rPr>
        <w:t xml:space="preserve"> наявність </w:t>
      </w:r>
      <w:r w:rsidRPr="00EF46B3">
        <w:rPr>
          <w:rFonts w:ascii="Times New Roman" w:hAnsi="Times New Roman"/>
          <w:sz w:val="28"/>
          <w:szCs w:val="28"/>
        </w:rPr>
        <w:br/>
      </w:r>
      <w:r w:rsidR="00AD64C0" w:rsidRPr="00EF46B3">
        <w:rPr>
          <w:rFonts w:ascii="Times New Roman" w:hAnsi="Times New Roman"/>
          <w:sz w:val="28"/>
          <w:szCs w:val="28"/>
        </w:rPr>
        <w:t>у</w:t>
      </w:r>
      <w:r w:rsidRPr="00EF46B3">
        <w:rPr>
          <w:rFonts w:ascii="Times New Roman" w:hAnsi="Times New Roman"/>
          <w:sz w:val="28"/>
          <w:szCs w:val="28"/>
        </w:rPr>
        <w:t>сієї публічної інформації у формі відкритих даних, як</w:t>
      </w:r>
      <w:r w:rsidR="00AD64C0" w:rsidRPr="00EF46B3">
        <w:rPr>
          <w:rFonts w:ascii="Times New Roman" w:hAnsi="Times New Roman"/>
          <w:sz w:val="28"/>
          <w:szCs w:val="28"/>
        </w:rPr>
        <w:t>у</w:t>
      </w:r>
      <w:r w:rsidRPr="00EF46B3">
        <w:rPr>
          <w:rFonts w:ascii="Times New Roman" w:hAnsi="Times New Roman"/>
          <w:sz w:val="28"/>
          <w:szCs w:val="28"/>
        </w:rPr>
        <w:t xml:space="preserve"> створює, збирає, зберігає, опрацьовує та передає (у межах повноважень) КДКП, визначити способи та шляхи роботи з інформацією, її знеособлення, дослідити систему взаємозв’язків роботи з інформацією, інфраструктуру роботи з даними, бази даних, інформаційні </w:t>
      </w:r>
      <w:r w:rsidR="000B2DF3" w:rsidRPr="00EF46B3">
        <w:rPr>
          <w:rFonts w:ascii="Times New Roman" w:hAnsi="Times New Roman"/>
          <w:sz w:val="28"/>
          <w:szCs w:val="28"/>
        </w:rPr>
        <w:t xml:space="preserve">системи </w:t>
      </w:r>
      <w:r w:rsidRPr="00EF46B3">
        <w:rPr>
          <w:rFonts w:ascii="Times New Roman" w:hAnsi="Times New Roman"/>
          <w:sz w:val="28"/>
          <w:szCs w:val="28"/>
        </w:rPr>
        <w:t>тощо.</w:t>
      </w:r>
    </w:p>
    <w:p w14:paraId="33012C10" w14:textId="535E5606" w:rsidR="000D1508" w:rsidRPr="00EF46B3" w:rsidRDefault="000D1508" w:rsidP="000B2DF3">
      <w:pPr>
        <w:spacing w:after="240" w:line="240" w:lineRule="auto"/>
        <w:ind w:firstLine="709"/>
        <w:jc w:val="both"/>
        <w:rPr>
          <w:rFonts w:ascii="Times New Roman" w:hAnsi="Times New Roman"/>
          <w:sz w:val="28"/>
          <w:szCs w:val="28"/>
        </w:rPr>
      </w:pPr>
      <w:r w:rsidRPr="00EF46B3">
        <w:rPr>
          <w:rFonts w:ascii="Times New Roman" w:hAnsi="Times New Roman"/>
          <w:sz w:val="28"/>
          <w:szCs w:val="28"/>
        </w:rPr>
        <w:t xml:space="preserve">Інформаційний аудит проведено за графіком, затвердженим наказом </w:t>
      </w:r>
      <w:r w:rsidR="00804AFF" w:rsidRPr="00EF46B3">
        <w:rPr>
          <w:rFonts w:ascii="Times New Roman" w:hAnsi="Times New Roman"/>
          <w:sz w:val="28"/>
          <w:szCs w:val="28"/>
        </w:rPr>
        <w:t>г</w:t>
      </w:r>
      <w:r w:rsidRPr="00EF46B3">
        <w:rPr>
          <w:rFonts w:ascii="Times New Roman" w:hAnsi="Times New Roman"/>
          <w:sz w:val="28"/>
          <w:szCs w:val="28"/>
        </w:rPr>
        <w:t>олови КДКП від 19 лютого 2026 року № 1</w:t>
      </w:r>
      <w:r w:rsidR="00101AC6">
        <w:rPr>
          <w:rFonts w:ascii="Times New Roman" w:hAnsi="Times New Roman"/>
          <w:sz w:val="28"/>
          <w:szCs w:val="28"/>
          <w:lang w:val="en-US"/>
        </w:rPr>
        <w:t>2</w:t>
      </w:r>
      <w:bookmarkStart w:id="1" w:name="_GoBack"/>
      <w:bookmarkEnd w:id="1"/>
      <w:r w:rsidRPr="00EF46B3">
        <w:rPr>
          <w:rFonts w:ascii="Times New Roman" w:hAnsi="Times New Roman"/>
          <w:sz w:val="28"/>
          <w:szCs w:val="28"/>
        </w:rPr>
        <w:t>:</w:t>
      </w:r>
    </w:p>
    <w:tbl>
      <w:tblPr>
        <w:tblStyle w:val="a3"/>
        <w:tblW w:w="5000" w:type="pct"/>
        <w:tblInd w:w="0" w:type="dxa"/>
        <w:tblLook w:val="04A0" w:firstRow="1" w:lastRow="0" w:firstColumn="1" w:lastColumn="0" w:noHBand="0" w:noVBand="1"/>
      </w:tblPr>
      <w:tblGrid>
        <w:gridCol w:w="705"/>
        <w:gridCol w:w="5811"/>
        <w:gridCol w:w="3112"/>
      </w:tblGrid>
      <w:tr w:rsidR="0027485A" w:rsidRPr="00EF46B3" w14:paraId="29801EAD" w14:textId="77777777" w:rsidTr="000B43B4">
        <w:tc>
          <w:tcPr>
            <w:tcW w:w="366" w:type="pct"/>
            <w:vAlign w:val="center"/>
          </w:tcPr>
          <w:p w14:paraId="4F042446" w14:textId="77777777" w:rsidR="000D1508" w:rsidRPr="00EF46B3" w:rsidRDefault="000D1508" w:rsidP="000B43B4">
            <w:pPr>
              <w:spacing w:after="120"/>
              <w:jc w:val="center"/>
              <w:rPr>
                <w:rFonts w:ascii="Times New Roman" w:hAnsi="Times New Roman"/>
                <w:b/>
                <w:sz w:val="28"/>
                <w:szCs w:val="28"/>
              </w:rPr>
            </w:pPr>
            <w:r w:rsidRPr="00EF46B3">
              <w:rPr>
                <w:rFonts w:ascii="Times New Roman" w:hAnsi="Times New Roman"/>
                <w:b/>
                <w:sz w:val="28"/>
                <w:szCs w:val="28"/>
              </w:rPr>
              <w:t>№ з/п</w:t>
            </w:r>
          </w:p>
        </w:tc>
        <w:tc>
          <w:tcPr>
            <w:tcW w:w="3018" w:type="pct"/>
            <w:vAlign w:val="center"/>
          </w:tcPr>
          <w:p w14:paraId="6CF06FB0" w14:textId="77777777" w:rsidR="000D1508" w:rsidRPr="00EF46B3" w:rsidRDefault="000D1508" w:rsidP="000B43B4">
            <w:pPr>
              <w:spacing w:after="120"/>
              <w:jc w:val="center"/>
              <w:rPr>
                <w:rFonts w:ascii="Times New Roman" w:hAnsi="Times New Roman"/>
                <w:b/>
                <w:sz w:val="28"/>
                <w:szCs w:val="28"/>
              </w:rPr>
            </w:pPr>
            <w:r w:rsidRPr="00EF46B3">
              <w:rPr>
                <w:rFonts w:ascii="Times New Roman" w:hAnsi="Times New Roman"/>
                <w:b/>
                <w:sz w:val="28"/>
                <w:szCs w:val="28"/>
              </w:rPr>
              <w:t>Назва етапу</w:t>
            </w:r>
          </w:p>
        </w:tc>
        <w:tc>
          <w:tcPr>
            <w:tcW w:w="1616" w:type="pct"/>
            <w:vAlign w:val="center"/>
          </w:tcPr>
          <w:p w14:paraId="5EF9A01B" w14:textId="77777777" w:rsidR="000D1508" w:rsidRPr="00EF46B3" w:rsidRDefault="000D1508" w:rsidP="000B43B4">
            <w:pPr>
              <w:spacing w:after="120"/>
              <w:jc w:val="center"/>
              <w:rPr>
                <w:rFonts w:ascii="Times New Roman" w:hAnsi="Times New Roman"/>
                <w:b/>
                <w:sz w:val="28"/>
                <w:szCs w:val="28"/>
              </w:rPr>
            </w:pPr>
            <w:r w:rsidRPr="00EF46B3">
              <w:rPr>
                <w:rFonts w:ascii="Times New Roman" w:hAnsi="Times New Roman"/>
                <w:b/>
                <w:sz w:val="28"/>
                <w:szCs w:val="28"/>
              </w:rPr>
              <w:t>Строк проведення</w:t>
            </w:r>
          </w:p>
        </w:tc>
      </w:tr>
      <w:tr w:rsidR="0027485A" w:rsidRPr="00EF46B3" w14:paraId="41B7B277" w14:textId="77777777" w:rsidTr="000B43B4">
        <w:trPr>
          <w:trHeight w:val="593"/>
        </w:trPr>
        <w:tc>
          <w:tcPr>
            <w:tcW w:w="366" w:type="pct"/>
          </w:tcPr>
          <w:p w14:paraId="332597C8" w14:textId="77777777" w:rsidR="000D1508" w:rsidRPr="00EF46B3" w:rsidRDefault="000D1508" w:rsidP="000B43B4">
            <w:pPr>
              <w:spacing w:after="120"/>
              <w:jc w:val="center"/>
              <w:rPr>
                <w:rFonts w:ascii="Times New Roman" w:hAnsi="Times New Roman"/>
                <w:sz w:val="28"/>
                <w:szCs w:val="28"/>
              </w:rPr>
            </w:pPr>
            <w:r w:rsidRPr="00EF46B3">
              <w:rPr>
                <w:rFonts w:ascii="Times New Roman" w:hAnsi="Times New Roman"/>
                <w:sz w:val="28"/>
                <w:szCs w:val="28"/>
              </w:rPr>
              <w:t>1</w:t>
            </w:r>
          </w:p>
        </w:tc>
        <w:tc>
          <w:tcPr>
            <w:tcW w:w="3018" w:type="pct"/>
          </w:tcPr>
          <w:p w14:paraId="443CB1B1"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Проведення підготовчого етапу</w:t>
            </w:r>
          </w:p>
        </w:tc>
        <w:tc>
          <w:tcPr>
            <w:tcW w:w="1616" w:type="pct"/>
          </w:tcPr>
          <w:p w14:paraId="6779AB90"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 xml:space="preserve">23 лютого – 11 березня </w:t>
            </w:r>
            <w:r w:rsidRPr="00EF46B3">
              <w:rPr>
                <w:rFonts w:ascii="Times New Roman" w:hAnsi="Times New Roman"/>
                <w:sz w:val="28"/>
                <w:szCs w:val="28"/>
              </w:rPr>
              <w:br/>
              <w:t>2026 року</w:t>
            </w:r>
          </w:p>
        </w:tc>
      </w:tr>
      <w:tr w:rsidR="0027485A" w:rsidRPr="00EF46B3" w14:paraId="663C324C" w14:textId="77777777" w:rsidTr="000B43B4">
        <w:trPr>
          <w:trHeight w:val="419"/>
        </w:trPr>
        <w:tc>
          <w:tcPr>
            <w:tcW w:w="366" w:type="pct"/>
          </w:tcPr>
          <w:p w14:paraId="3F466270" w14:textId="77777777" w:rsidR="000D1508" w:rsidRPr="00EF46B3" w:rsidRDefault="000D1508" w:rsidP="000B43B4">
            <w:pPr>
              <w:spacing w:after="120"/>
              <w:jc w:val="center"/>
              <w:rPr>
                <w:rFonts w:ascii="Times New Roman" w:hAnsi="Times New Roman"/>
                <w:sz w:val="28"/>
                <w:szCs w:val="28"/>
              </w:rPr>
            </w:pPr>
            <w:r w:rsidRPr="00EF46B3">
              <w:rPr>
                <w:rFonts w:ascii="Times New Roman" w:hAnsi="Times New Roman"/>
                <w:sz w:val="28"/>
                <w:szCs w:val="28"/>
              </w:rPr>
              <w:t>2</w:t>
            </w:r>
          </w:p>
        </w:tc>
        <w:tc>
          <w:tcPr>
            <w:tcW w:w="3018" w:type="pct"/>
          </w:tcPr>
          <w:p w14:paraId="0A3B290C"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 xml:space="preserve">Проведення консультацій </w:t>
            </w:r>
            <w:r w:rsidR="00AD64C0" w:rsidRPr="00EF46B3">
              <w:rPr>
                <w:rFonts w:ascii="Times New Roman" w:hAnsi="Times New Roman"/>
                <w:sz w:val="28"/>
                <w:szCs w:val="28"/>
              </w:rPr>
              <w:t>і</w:t>
            </w:r>
            <w:r w:rsidRPr="00EF46B3">
              <w:rPr>
                <w:rFonts w:ascii="Times New Roman" w:hAnsi="Times New Roman"/>
                <w:sz w:val="28"/>
                <w:szCs w:val="28"/>
              </w:rPr>
              <w:t>з громадськістю</w:t>
            </w:r>
          </w:p>
        </w:tc>
        <w:tc>
          <w:tcPr>
            <w:tcW w:w="1616" w:type="pct"/>
          </w:tcPr>
          <w:p w14:paraId="1AA27A58"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 xml:space="preserve">23 лютого – 11 березня </w:t>
            </w:r>
            <w:r w:rsidRPr="00EF46B3">
              <w:rPr>
                <w:rFonts w:ascii="Times New Roman" w:hAnsi="Times New Roman"/>
                <w:sz w:val="28"/>
                <w:szCs w:val="28"/>
              </w:rPr>
              <w:br/>
              <w:t>2026 року</w:t>
            </w:r>
          </w:p>
        </w:tc>
      </w:tr>
      <w:tr w:rsidR="0027485A" w:rsidRPr="00EF46B3" w14:paraId="51D97945" w14:textId="77777777" w:rsidTr="000B43B4">
        <w:tc>
          <w:tcPr>
            <w:tcW w:w="366" w:type="pct"/>
          </w:tcPr>
          <w:p w14:paraId="2E626D85" w14:textId="77777777" w:rsidR="000D1508" w:rsidRPr="00EF46B3" w:rsidRDefault="000D1508" w:rsidP="000B43B4">
            <w:pPr>
              <w:spacing w:after="120"/>
              <w:jc w:val="center"/>
              <w:rPr>
                <w:rFonts w:ascii="Times New Roman" w:hAnsi="Times New Roman"/>
                <w:sz w:val="28"/>
                <w:szCs w:val="28"/>
              </w:rPr>
            </w:pPr>
            <w:r w:rsidRPr="00EF46B3">
              <w:rPr>
                <w:rFonts w:ascii="Times New Roman" w:hAnsi="Times New Roman"/>
                <w:sz w:val="28"/>
                <w:szCs w:val="28"/>
              </w:rPr>
              <w:t>3</w:t>
            </w:r>
          </w:p>
        </w:tc>
        <w:tc>
          <w:tcPr>
            <w:tcW w:w="3018" w:type="pct"/>
          </w:tcPr>
          <w:p w14:paraId="11104DFA"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 xml:space="preserve">Проведення віддаленого інформаційного аудиту </w:t>
            </w:r>
          </w:p>
        </w:tc>
        <w:tc>
          <w:tcPr>
            <w:tcW w:w="1616" w:type="pct"/>
          </w:tcPr>
          <w:p w14:paraId="398C2E50"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 xml:space="preserve">12–25 березня </w:t>
            </w:r>
            <w:r w:rsidRPr="00EF46B3">
              <w:rPr>
                <w:rFonts w:ascii="Times New Roman" w:hAnsi="Times New Roman"/>
                <w:sz w:val="28"/>
                <w:szCs w:val="28"/>
              </w:rPr>
              <w:br/>
              <w:t>2026 року</w:t>
            </w:r>
          </w:p>
        </w:tc>
      </w:tr>
      <w:tr w:rsidR="0027485A" w:rsidRPr="00EF46B3" w14:paraId="6A64DDC2" w14:textId="77777777" w:rsidTr="000B43B4">
        <w:tc>
          <w:tcPr>
            <w:tcW w:w="366" w:type="pct"/>
          </w:tcPr>
          <w:p w14:paraId="1F0E2D7A" w14:textId="77777777" w:rsidR="000D1508" w:rsidRPr="00EF46B3" w:rsidRDefault="000D1508" w:rsidP="000B43B4">
            <w:pPr>
              <w:spacing w:after="120"/>
              <w:jc w:val="center"/>
              <w:rPr>
                <w:rFonts w:ascii="Times New Roman" w:hAnsi="Times New Roman"/>
                <w:sz w:val="28"/>
                <w:szCs w:val="28"/>
              </w:rPr>
            </w:pPr>
            <w:r w:rsidRPr="00EF46B3">
              <w:rPr>
                <w:rFonts w:ascii="Times New Roman" w:hAnsi="Times New Roman"/>
                <w:sz w:val="28"/>
                <w:szCs w:val="28"/>
              </w:rPr>
              <w:t>4</w:t>
            </w:r>
          </w:p>
        </w:tc>
        <w:tc>
          <w:tcPr>
            <w:tcW w:w="3018" w:type="pct"/>
          </w:tcPr>
          <w:p w14:paraId="7DF359E3"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Затвердження графіка проведення інтерв’ю</w:t>
            </w:r>
          </w:p>
        </w:tc>
        <w:tc>
          <w:tcPr>
            <w:tcW w:w="1616" w:type="pct"/>
          </w:tcPr>
          <w:p w14:paraId="7BCC5EFC"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 xml:space="preserve">23–25 березня </w:t>
            </w:r>
            <w:r w:rsidRPr="00EF46B3">
              <w:rPr>
                <w:rFonts w:ascii="Times New Roman" w:hAnsi="Times New Roman"/>
                <w:sz w:val="28"/>
                <w:szCs w:val="28"/>
              </w:rPr>
              <w:br/>
              <w:t>2026 року</w:t>
            </w:r>
          </w:p>
        </w:tc>
      </w:tr>
      <w:tr w:rsidR="0027485A" w:rsidRPr="00EF46B3" w14:paraId="0D89199D" w14:textId="77777777" w:rsidTr="000B43B4">
        <w:tc>
          <w:tcPr>
            <w:tcW w:w="366" w:type="pct"/>
          </w:tcPr>
          <w:p w14:paraId="3A9C5131" w14:textId="77777777" w:rsidR="000D1508" w:rsidRPr="00EF46B3" w:rsidRDefault="000D1508" w:rsidP="000B43B4">
            <w:pPr>
              <w:spacing w:after="120"/>
              <w:jc w:val="center"/>
              <w:rPr>
                <w:rFonts w:ascii="Times New Roman" w:hAnsi="Times New Roman"/>
                <w:sz w:val="28"/>
                <w:szCs w:val="28"/>
              </w:rPr>
            </w:pPr>
            <w:r w:rsidRPr="00EF46B3">
              <w:rPr>
                <w:rFonts w:ascii="Times New Roman" w:hAnsi="Times New Roman"/>
                <w:sz w:val="28"/>
                <w:szCs w:val="28"/>
              </w:rPr>
              <w:t>5</w:t>
            </w:r>
          </w:p>
        </w:tc>
        <w:tc>
          <w:tcPr>
            <w:tcW w:w="3018" w:type="pct"/>
          </w:tcPr>
          <w:p w14:paraId="19E385FE" w14:textId="77777777" w:rsidR="000D1508" w:rsidRPr="00EF46B3" w:rsidRDefault="000D1508" w:rsidP="004E2760">
            <w:pPr>
              <w:spacing w:after="120"/>
              <w:rPr>
                <w:rFonts w:ascii="Times New Roman" w:hAnsi="Times New Roman"/>
                <w:sz w:val="28"/>
                <w:szCs w:val="28"/>
              </w:rPr>
            </w:pPr>
            <w:r w:rsidRPr="00EF46B3">
              <w:rPr>
                <w:rFonts w:ascii="Times New Roman" w:hAnsi="Times New Roman"/>
                <w:sz w:val="28"/>
                <w:szCs w:val="28"/>
              </w:rPr>
              <w:t xml:space="preserve">Проведення інтерв’ю членів </w:t>
            </w:r>
            <w:r w:rsidR="004E2760" w:rsidRPr="00EF46B3">
              <w:rPr>
                <w:rFonts w:ascii="Times New Roman" w:hAnsi="Times New Roman"/>
                <w:sz w:val="28"/>
                <w:szCs w:val="28"/>
              </w:rPr>
              <w:t>КДКП</w:t>
            </w:r>
            <w:r w:rsidRPr="00EF46B3">
              <w:rPr>
                <w:rFonts w:ascii="Times New Roman" w:hAnsi="Times New Roman"/>
                <w:sz w:val="28"/>
                <w:szCs w:val="28"/>
              </w:rPr>
              <w:t xml:space="preserve"> та/або працівників визначених структурних підрозділів її Секретаріату</w:t>
            </w:r>
          </w:p>
        </w:tc>
        <w:tc>
          <w:tcPr>
            <w:tcW w:w="1616" w:type="pct"/>
          </w:tcPr>
          <w:p w14:paraId="489815CC"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26 березня – 08 квітня 2026 року</w:t>
            </w:r>
          </w:p>
        </w:tc>
      </w:tr>
      <w:tr w:rsidR="0027485A" w:rsidRPr="00EF46B3" w14:paraId="117BD373" w14:textId="77777777" w:rsidTr="000B43B4">
        <w:tc>
          <w:tcPr>
            <w:tcW w:w="366" w:type="pct"/>
          </w:tcPr>
          <w:p w14:paraId="5FA86217" w14:textId="77777777" w:rsidR="000D1508" w:rsidRPr="00EF46B3" w:rsidRDefault="000D1508" w:rsidP="000B43B4">
            <w:pPr>
              <w:spacing w:after="120"/>
              <w:jc w:val="center"/>
              <w:rPr>
                <w:rFonts w:ascii="Times New Roman" w:hAnsi="Times New Roman"/>
                <w:sz w:val="28"/>
                <w:szCs w:val="28"/>
              </w:rPr>
            </w:pPr>
            <w:r w:rsidRPr="00EF46B3">
              <w:rPr>
                <w:rFonts w:ascii="Times New Roman" w:hAnsi="Times New Roman"/>
                <w:sz w:val="28"/>
                <w:szCs w:val="28"/>
              </w:rPr>
              <w:t>6</w:t>
            </w:r>
          </w:p>
        </w:tc>
        <w:tc>
          <w:tcPr>
            <w:tcW w:w="3018" w:type="pct"/>
          </w:tcPr>
          <w:p w14:paraId="59C80630"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Підготовка звіту за результатами інформаційного аудиту</w:t>
            </w:r>
          </w:p>
        </w:tc>
        <w:tc>
          <w:tcPr>
            <w:tcW w:w="1616" w:type="pct"/>
          </w:tcPr>
          <w:p w14:paraId="69A2469D"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09–15 квітня 2026 року</w:t>
            </w:r>
          </w:p>
        </w:tc>
      </w:tr>
    </w:tbl>
    <w:p w14:paraId="566B9128" w14:textId="77777777" w:rsidR="000D1508" w:rsidRPr="00EF46B3" w:rsidRDefault="000D1508" w:rsidP="004C2652">
      <w:pPr>
        <w:spacing w:after="120" w:line="240" w:lineRule="auto"/>
        <w:ind w:firstLine="708"/>
        <w:jc w:val="both"/>
        <w:rPr>
          <w:rFonts w:ascii="Times New Roman" w:hAnsi="Times New Roman"/>
          <w:sz w:val="28"/>
          <w:szCs w:val="28"/>
        </w:rPr>
      </w:pPr>
    </w:p>
    <w:p w14:paraId="77AC9614" w14:textId="77777777" w:rsidR="000B2DF3" w:rsidRPr="00EF46B3" w:rsidRDefault="000D1508" w:rsidP="004C2652">
      <w:pPr>
        <w:spacing w:after="120" w:line="240" w:lineRule="auto"/>
        <w:jc w:val="both"/>
        <w:rPr>
          <w:rFonts w:ascii="Times New Roman" w:hAnsi="Times New Roman"/>
          <w:sz w:val="28"/>
          <w:szCs w:val="28"/>
        </w:rPr>
      </w:pPr>
      <w:r w:rsidRPr="00EF46B3">
        <w:rPr>
          <w:rFonts w:ascii="Times New Roman" w:hAnsi="Times New Roman"/>
          <w:sz w:val="28"/>
          <w:szCs w:val="28"/>
        </w:rPr>
        <w:tab/>
      </w:r>
    </w:p>
    <w:p w14:paraId="33066258" w14:textId="77777777" w:rsidR="002061D6" w:rsidRPr="00EF46B3" w:rsidRDefault="000D1508" w:rsidP="004C2652">
      <w:pPr>
        <w:spacing w:after="120" w:line="240" w:lineRule="auto"/>
        <w:jc w:val="both"/>
        <w:rPr>
          <w:rFonts w:ascii="Times New Roman" w:hAnsi="Times New Roman"/>
          <w:sz w:val="28"/>
          <w:szCs w:val="28"/>
        </w:rPr>
      </w:pPr>
      <w:r w:rsidRPr="00EF46B3">
        <w:rPr>
          <w:rFonts w:ascii="Times New Roman" w:hAnsi="Times New Roman"/>
          <w:sz w:val="28"/>
          <w:szCs w:val="28"/>
        </w:rPr>
        <w:lastRenderedPageBreak/>
        <w:t xml:space="preserve">До складу комісії інформаційних аудиторів </w:t>
      </w:r>
      <w:r w:rsidR="00AD64C0" w:rsidRPr="00EF46B3">
        <w:rPr>
          <w:rFonts w:ascii="Times New Roman" w:hAnsi="Times New Roman"/>
          <w:sz w:val="28"/>
          <w:szCs w:val="28"/>
        </w:rPr>
        <w:t>увійшли</w:t>
      </w:r>
      <w:r w:rsidRPr="00EF46B3">
        <w:rPr>
          <w:rFonts w:ascii="Times New Roman" w:hAnsi="Times New Roman"/>
          <w:sz w:val="28"/>
          <w:szCs w:val="28"/>
        </w:rPr>
        <w:t>:</w:t>
      </w:r>
    </w:p>
    <w:tbl>
      <w:tblPr>
        <w:tblStyle w:val="a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5"/>
        <w:gridCol w:w="619"/>
        <w:gridCol w:w="5284"/>
      </w:tblGrid>
      <w:tr w:rsidR="0027485A" w:rsidRPr="00EF46B3" w14:paraId="33F7CA4B" w14:textId="77777777" w:rsidTr="000B43B4">
        <w:tc>
          <w:tcPr>
            <w:tcW w:w="1938" w:type="pct"/>
          </w:tcPr>
          <w:p w14:paraId="16F7A529"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Віталій МАВРОДІ</w:t>
            </w:r>
          </w:p>
        </w:tc>
        <w:tc>
          <w:tcPr>
            <w:tcW w:w="321" w:type="pct"/>
          </w:tcPr>
          <w:p w14:paraId="3587CB8B" w14:textId="77777777" w:rsidR="000D1508" w:rsidRPr="00EF46B3" w:rsidRDefault="000D1508" w:rsidP="000B43B4">
            <w:pPr>
              <w:spacing w:after="120"/>
              <w:jc w:val="center"/>
              <w:rPr>
                <w:rFonts w:ascii="Times New Roman" w:hAnsi="Times New Roman"/>
                <w:sz w:val="28"/>
                <w:szCs w:val="28"/>
              </w:rPr>
            </w:pPr>
            <w:r w:rsidRPr="00EF46B3">
              <w:rPr>
                <w:rFonts w:ascii="Times New Roman" w:hAnsi="Times New Roman"/>
                <w:sz w:val="28"/>
                <w:szCs w:val="28"/>
              </w:rPr>
              <w:t>–</w:t>
            </w:r>
          </w:p>
        </w:tc>
        <w:tc>
          <w:tcPr>
            <w:tcW w:w="2741" w:type="pct"/>
          </w:tcPr>
          <w:p w14:paraId="35986F6F"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член Кваліфікаційно-дисциплінарної комісії прокурорів, голова комісії</w:t>
            </w:r>
            <w:r w:rsidR="00AD64C0" w:rsidRPr="00EF46B3">
              <w:rPr>
                <w:rFonts w:ascii="Times New Roman" w:hAnsi="Times New Roman"/>
                <w:sz w:val="28"/>
                <w:szCs w:val="28"/>
              </w:rPr>
              <w:t>;</w:t>
            </w:r>
          </w:p>
        </w:tc>
      </w:tr>
      <w:tr w:rsidR="0027485A" w:rsidRPr="00EF46B3" w14:paraId="7D67A713" w14:textId="77777777" w:rsidTr="000B43B4">
        <w:tc>
          <w:tcPr>
            <w:tcW w:w="1938" w:type="pct"/>
          </w:tcPr>
          <w:p w14:paraId="44187856"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Владислав СКОБУНОВ</w:t>
            </w:r>
          </w:p>
        </w:tc>
        <w:tc>
          <w:tcPr>
            <w:tcW w:w="321" w:type="pct"/>
          </w:tcPr>
          <w:p w14:paraId="79CD53F4" w14:textId="77777777" w:rsidR="000D1508" w:rsidRPr="00EF46B3" w:rsidRDefault="000D1508" w:rsidP="000B43B4">
            <w:pPr>
              <w:jc w:val="center"/>
              <w:rPr>
                <w:rFonts w:ascii="Times New Roman" w:hAnsi="Times New Roman"/>
              </w:rPr>
            </w:pPr>
            <w:r w:rsidRPr="00EF46B3">
              <w:rPr>
                <w:rFonts w:ascii="Times New Roman" w:hAnsi="Times New Roman"/>
                <w:sz w:val="28"/>
                <w:szCs w:val="28"/>
              </w:rPr>
              <w:t>–</w:t>
            </w:r>
          </w:p>
        </w:tc>
        <w:tc>
          <w:tcPr>
            <w:tcW w:w="2741" w:type="pct"/>
          </w:tcPr>
          <w:p w14:paraId="551ABA3D"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начальник відділу організаційного, аналітичного та інформаційного забезпечення управління організаційного забезпечення діяльності (Секретаріат) Кваліфікаційно-дисциплінарної комісії прокурорів, секретар комісії</w:t>
            </w:r>
            <w:r w:rsidR="00AD64C0" w:rsidRPr="00EF46B3">
              <w:rPr>
                <w:rFonts w:ascii="Times New Roman" w:hAnsi="Times New Roman"/>
                <w:sz w:val="28"/>
                <w:szCs w:val="28"/>
              </w:rPr>
              <w:t>;</w:t>
            </w:r>
          </w:p>
        </w:tc>
      </w:tr>
      <w:tr w:rsidR="0027485A" w:rsidRPr="00EF46B3" w14:paraId="02E0D022" w14:textId="77777777" w:rsidTr="000B43B4">
        <w:tc>
          <w:tcPr>
            <w:tcW w:w="1938" w:type="pct"/>
          </w:tcPr>
          <w:p w14:paraId="0C8179D8"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Надія ГАЛУШКО</w:t>
            </w:r>
          </w:p>
        </w:tc>
        <w:tc>
          <w:tcPr>
            <w:tcW w:w="321" w:type="pct"/>
          </w:tcPr>
          <w:p w14:paraId="5E2C0359" w14:textId="77777777" w:rsidR="000D1508" w:rsidRPr="00EF46B3" w:rsidRDefault="000D1508" w:rsidP="000B43B4">
            <w:pPr>
              <w:jc w:val="center"/>
              <w:rPr>
                <w:rFonts w:ascii="Times New Roman" w:hAnsi="Times New Roman"/>
              </w:rPr>
            </w:pPr>
            <w:r w:rsidRPr="00EF46B3">
              <w:rPr>
                <w:rFonts w:ascii="Times New Roman" w:hAnsi="Times New Roman"/>
                <w:sz w:val="28"/>
                <w:szCs w:val="28"/>
              </w:rPr>
              <w:t>–</w:t>
            </w:r>
          </w:p>
        </w:tc>
        <w:tc>
          <w:tcPr>
            <w:tcW w:w="2741" w:type="pct"/>
          </w:tcPr>
          <w:p w14:paraId="598949CB"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 xml:space="preserve">головний спеціаліст відділу організаційного, аналітичного та інформаційного забезпечення управління організаційного забезпечення діяльності (Секретаріат) Кваліфікаційно-дисциплінарної комісії прокурорів, </w:t>
            </w:r>
            <w:r w:rsidRPr="00EF46B3">
              <w:rPr>
                <w:rFonts w:ascii="Times New Roman" w:hAnsi="Times New Roman"/>
                <w:sz w:val="28"/>
                <w:szCs w:val="28"/>
              </w:rPr>
              <w:br/>
              <w:t>член комісії</w:t>
            </w:r>
            <w:r w:rsidR="00AD64C0" w:rsidRPr="00EF46B3">
              <w:rPr>
                <w:rFonts w:ascii="Times New Roman" w:hAnsi="Times New Roman"/>
                <w:sz w:val="28"/>
                <w:szCs w:val="28"/>
              </w:rPr>
              <w:t>;</w:t>
            </w:r>
          </w:p>
        </w:tc>
      </w:tr>
      <w:tr w:rsidR="0027485A" w:rsidRPr="00EF46B3" w14:paraId="070C6AC9" w14:textId="77777777" w:rsidTr="000B43B4">
        <w:tc>
          <w:tcPr>
            <w:tcW w:w="1938" w:type="pct"/>
          </w:tcPr>
          <w:p w14:paraId="059D6499"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Віталій ДРАГА</w:t>
            </w:r>
          </w:p>
        </w:tc>
        <w:tc>
          <w:tcPr>
            <w:tcW w:w="321" w:type="pct"/>
          </w:tcPr>
          <w:p w14:paraId="0228F690" w14:textId="77777777" w:rsidR="000D1508" w:rsidRPr="00EF46B3" w:rsidRDefault="000D1508" w:rsidP="000B43B4">
            <w:pPr>
              <w:jc w:val="center"/>
              <w:rPr>
                <w:rFonts w:ascii="Times New Roman" w:hAnsi="Times New Roman"/>
              </w:rPr>
            </w:pPr>
            <w:r w:rsidRPr="00EF46B3">
              <w:rPr>
                <w:rFonts w:ascii="Times New Roman" w:hAnsi="Times New Roman"/>
                <w:sz w:val="28"/>
                <w:szCs w:val="28"/>
              </w:rPr>
              <w:t>–</w:t>
            </w:r>
          </w:p>
        </w:tc>
        <w:tc>
          <w:tcPr>
            <w:tcW w:w="2741" w:type="pct"/>
          </w:tcPr>
          <w:p w14:paraId="7887A686"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 xml:space="preserve">головний спеціаліст відділу організаційного, аналітичного та інформаційного забезпечення управління організаційного забезпечення діяльності (Секретаріат) Кваліфікаційно-дисциплінарної комісії прокурорів, </w:t>
            </w:r>
            <w:r w:rsidRPr="00EF46B3">
              <w:rPr>
                <w:rFonts w:ascii="Times New Roman" w:hAnsi="Times New Roman"/>
                <w:sz w:val="28"/>
                <w:szCs w:val="28"/>
              </w:rPr>
              <w:br/>
              <w:t>член комісії</w:t>
            </w:r>
            <w:r w:rsidR="00AD64C0" w:rsidRPr="00EF46B3">
              <w:rPr>
                <w:rFonts w:ascii="Times New Roman" w:hAnsi="Times New Roman"/>
                <w:sz w:val="28"/>
                <w:szCs w:val="28"/>
              </w:rPr>
              <w:t>;</w:t>
            </w:r>
          </w:p>
        </w:tc>
      </w:tr>
      <w:tr w:rsidR="0027485A" w:rsidRPr="00EF46B3" w14:paraId="79DC6CFD" w14:textId="77777777" w:rsidTr="000B43B4">
        <w:tc>
          <w:tcPr>
            <w:tcW w:w="1938" w:type="pct"/>
          </w:tcPr>
          <w:p w14:paraId="0269472A"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Олександр ПРОТАС</w:t>
            </w:r>
          </w:p>
        </w:tc>
        <w:tc>
          <w:tcPr>
            <w:tcW w:w="321" w:type="pct"/>
          </w:tcPr>
          <w:p w14:paraId="1BDBB4D5" w14:textId="77777777" w:rsidR="000D1508" w:rsidRPr="00EF46B3" w:rsidRDefault="000D1508" w:rsidP="000B43B4">
            <w:pPr>
              <w:jc w:val="center"/>
              <w:rPr>
                <w:rFonts w:ascii="Times New Roman" w:hAnsi="Times New Roman"/>
              </w:rPr>
            </w:pPr>
            <w:r w:rsidRPr="00EF46B3">
              <w:rPr>
                <w:rFonts w:ascii="Times New Roman" w:hAnsi="Times New Roman"/>
                <w:sz w:val="28"/>
                <w:szCs w:val="28"/>
              </w:rPr>
              <w:t>–</w:t>
            </w:r>
          </w:p>
        </w:tc>
        <w:tc>
          <w:tcPr>
            <w:tcW w:w="2741" w:type="pct"/>
          </w:tcPr>
          <w:p w14:paraId="56B5070D"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 xml:space="preserve">головний спеціаліст відділу </w:t>
            </w:r>
            <w:r w:rsidRPr="00EF46B3">
              <w:rPr>
                <w:rFonts w:ascii="Times New Roman" w:hAnsi="Times New Roman"/>
                <w:sz w:val="28"/>
                <w:szCs w:val="28"/>
              </w:rPr>
              <w:br/>
              <w:t xml:space="preserve">з питань добору, переведення прокурорів та забезпечення представництва в суді управління організаційного забезпечення діяльності (Секретаріат) Кваліфікаційно-дисциплінарної комісії прокурорів, </w:t>
            </w:r>
            <w:r w:rsidRPr="00EF46B3">
              <w:rPr>
                <w:rFonts w:ascii="Times New Roman" w:hAnsi="Times New Roman"/>
                <w:sz w:val="28"/>
                <w:szCs w:val="28"/>
              </w:rPr>
              <w:br/>
              <w:t>член комісії</w:t>
            </w:r>
            <w:r w:rsidR="00AD64C0" w:rsidRPr="00EF46B3">
              <w:rPr>
                <w:rFonts w:ascii="Times New Roman" w:hAnsi="Times New Roman"/>
                <w:sz w:val="28"/>
                <w:szCs w:val="28"/>
              </w:rPr>
              <w:t>;</w:t>
            </w:r>
          </w:p>
        </w:tc>
      </w:tr>
      <w:tr w:rsidR="0027485A" w:rsidRPr="00EF46B3" w14:paraId="662356CB" w14:textId="77777777" w:rsidTr="000B43B4">
        <w:tc>
          <w:tcPr>
            <w:tcW w:w="1938" w:type="pct"/>
          </w:tcPr>
          <w:p w14:paraId="184E1C00"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Вікторія БУРБЕЛА</w:t>
            </w:r>
          </w:p>
        </w:tc>
        <w:tc>
          <w:tcPr>
            <w:tcW w:w="321" w:type="pct"/>
          </w:tcPr>
          <w:p w14:paraId="0794E9AB" w14:textId="77777777" w:rsidR="000D1508" w:rsidRPr="00EF46B3" w:rsidRDefault="000D1508" w:rsidP="000B43B4">
            <w:pPr>
              <w:jc w:val="center"/>
              <w:rPr>
                <w:rFonts w:ascii="Times New Roman" w:hAnsi="Times New Roman"/>
                <w:sz w:val="28"/>
                <w:szCs w:val="28"/>
              </w:rPr>
            </w:pPr>
            <w:r w:rsidRPr="00EF46B3">
              <w:rPr>
                <w:rFonts w:ascii="Times New Roman" w:hAnsi="Times New Roman"/>
                <w:sz w:val="28"/>
                <w:szCs w:val="28"/>
              </w:rPr>
              <w:t>–</w:t>
            </w:r>
          </w:p>
        </w:tc>
        <w:tc>
          <w:tcPr>
            <w:tcW w:w="2741" w:type="pct"/>
          </w:tcPr>
          <w:p w14:paraId="76D50B67"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головний спеціаліст відділу підготовки матеріалів щодо дисциплінарної відповідальності, звільнення прокурорів з посад та забезпечення представництва в суді управління організаційного забезпечення діяльності (Секретаріат) Кваліфікаційно-дисциплінарної комісії прокурорів, член комісії</w:t>
            </w:r>
            <w:r w:rsidR="00AD64C0" w:rsidRPr="00EF46B3">
              <w:rPr>
                <w:rFonts w:ascii="Times New Roman" w:hAnsi="Times New Roman"/>
                <w:sz w:val="28"/>
                <w:szCs w:val="28"/>
              </w:rPr>
              <w:t>;</w:t>
            </w:r>
          </w:p>
        </w:tc>
      </w:tr>
      <w:tr w:rsidR="0027485A" w:rsidRPr="00EF46B3" w14:paraId="17A4605F" w14:textId="77777777" w:rsidTr="000B43B4">
        <w:tc>
          <w:tcPr>
            <w:tcW w:w="1938" w:type="pct"/>
          </w:tcPr>
          <w:p w14:paraId="74C584A2" w14:textId="77777777" w:rsidR="000D1508" w:rsidRPr="00EF46B3" w:rsidRDefault="000D1508" w:rsidP="000B43B4">
            <w:pPr>
              <w:spacing w:after="120"/>
              <w:rPr>
                <w:rFonts w:ascii="Times New Roman" w:hAnsi="Times New Roman"/>
                <w:sz w:val="28"/>
                <w:szCs w:val="28"/>
              </w:rPr>
            </w:pPr>
            <w:r w:rsidRPr="00EF46B3">
              <w:rPr>
                <w:rFonts w:ascii="Times New Roman" w:hAnsi="Times New Roman"/>
                <w:sz w:val="28"/>
                <w:szCs w:val="28"/>
              </w:rPr>
              <w:t>Світлана ЦИМБАЛЕНКО</w:t>
            </w:r>
          </w:p>
        </w:tc>
        <w:tc>
          <w:tcPr>
            <w:tcW w:w="321" w:type="pct"/>
          </w:tcPr>
          <w:p w14:paraId="587E215A" w14:textId="77777777" w:rsidR="000D1508" w:rsidRPr="00EF46B3" w:rsidRDefault="000D1508" w:rsidP="000B43B4">
            <w:pPr>
              <w:jc w:val="center"/>
              <w:rPr>
                <w:rFonts w:ascii="Times New Roman" w:hAnsi="Times New Roman"/>
                <w:sz w:val="28"/>
                <w:szCs w:val="28"/>
              </w:rPr>
            </w:pPr>
            <w:r w:rsidRPr="00EF46B3">
              <w:rPr>
                <w:rFonts w:ascii="Times New Roman" w:hAnsi="Times New Roman"/>
                <w:sz w:val="28"/>
                <w:szCs w:val="28"/>
              </w:rPr>
              <w:t>–</w:t>
            </w:r>
          </w:p>
        </w:tc>
        <w:tc>
          <w:tcPr>
            <w:tcW w:w="2741" w:type="pct"/>
          </w:tcPr>
          <w:p w14:paraId="79D2661D" w14:textId="77777777" w:rsidR="000D1508" w:rsidRPr="00EF46B3" w:rsidRDefault="000D1508" w:rsidP="002F31B6">
            <w:pPr>
              <w:spacing w:after="120"/>
              <w:rPr>
                <w:rFonts w:ascii="Times New Roman" w:hAnsi="Times New Roman"/>
                <w:sz w:val="28"/>
                <w:szCs w:val="28"/>
              </w:rPr>
            </w:pPr>
            <w:r w:rsidRPr="00EF46B3">
              <w:rPr>
                <w:rFonts w:ascii="Times New Roman" w:hAnsi="Times New Roman"/>
                <w:sz w:val="28"/>
                <w:szCs w:val="28"/>
              </w:rPr>
              <w:t>головний спеціаліст відділу інформаційно-комунікативної роботи управління організаційного забезпечення діяльності (Секретаріат) Кваліфікаційно-</w:t>
            </w:r>
            <w:r w:rsidRPr="00EF46B3">
              <w:rPr>
                <w:rFonts w:ascii="Times New Roman" w:hAnsi="Times New Roman"/>
                <w:sz w:val="28"/>
                <w:szCs w:val="28"/>
              </w:rPr>
              <w:lastRenderedPageBreak/>
              <w:t>дисциплінарної комісії прокурорів, член комісії</w:t>
            </w:r>
            <w:r w:rsidR="00606C29" w:rsidRPr="00EF46B3">
              <w:rPr>
                <w:rFonts w:ascii="Times New Roman" w:hAnsi="Times New Roman"/>
                <w:sz w:val="28"/>
                <w:szCs w:val="28"/>
              </w:rPr>
              <w:t xml:space="preserve"> (з </w:t>
            </w:r>
            <w:r w:rsidR="002F31B6" w:rsidRPr="00EF46B3">
              <w:rPr>
                <w:rFonts w:ascii="Times New Roman" w:hAnsi="Times New Roman"/>
                <w:sz w:val="28"/>
                <w:szCs w:val="28"/>
              </w:rPr>
              <w:t>24 березня 2026 року</w:t>
            </w:r>
            <w:r w:rsidR="00606C29" w:rsidRPr="00EF46B3">
              <w:rPr>
                <w:rFonts w:ascii="Times New Roman" w:hAnsi="Times New Roman"/>
                <w:sz w:val="28"/>
                <w:szCs w:val="28"/>
              </w:rPr>
              <w:t xml:space="preserve"> призначен</w:t>
            </w:r>
            <w:r w:rsidR="002F31B6" w:rsidRPr="00EF46B3">
              <w:rPr>
                <w:rFonts w:ascii="Times New Roman" w:hAnsi="Times New Roman"/>
                <w:sz w:val="28"/>
                <w:szCs w:val="28"/>
              </w:rPr>
              <w:t>а</w:t>
            </w:r>
            <w:r w:rsidR="00606C29" w:rsidRPr="00EF46B3">
              <w:rPr>
                <w:rFonts w:ascii="Times New Roman" w:hAnsi="Times New Roman"/>
                <w:sz w:val="28"/>
                <w:szCs w:val="28"/>
              </w:rPr>
              <w:t xml:space="preserve"> на посаду заступника начальника вказаного відділу)</w:t>
            </w:r>
            <w:r w:rsidR="00AD64C0" w:rsidRPr="00EF46B3">
              <w:rPr>
                <w:rFonts w:ascii="Times New Roman" w:hAnsi="Times New Roman"/>
                <w:sz w:val="28"/>
                <w:szCs w:val="28"/>
              </w:rPr>
              <w:t>.</w:t>
            </w:r>
          </w:p>
        </w:tc>
      </w:tr>
    </w:tbl>
    <w:p w14:paraId="1811DD7A" w14:textId="77777777" w:rsidR="0027485A" w:rsidRPr="00EF46B3" w:rsidRDefault="0027485A" w:rsidP="004C2652">
      <w:pPr>
        <w:spacing w:after="120" w:line="240" w:lineRule="auto"/>
        <w:jc w:val="both"/>
        <w:rPr>
          <w:rFonts w:ascii="Times New Roman" w:hAnsi="Times New Roman"/>
          <w:sz w:val="28"/>
          <w:szCs w:val="28"/>
        </w:rPr>
      </w:pPr>
      <w:r w:rsidRPr="00EF46B3">
        <w:rPr>
          <w:rFonts w:ascii="Times New Roman" w:hAnsi="Times New Roman"/>
          <w:sz w:val="28"/>
          <w:szCs w:val="28"/>
        </w:rPr>
        <w:lastRenderedPageBreak/>
        <w:tab/>
        <w:t>Відповідно до частини першої статті 73 Закону № 1697-VII КДКП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006A574F" w14:textId="77777777" w:rsidR="0027485A" w:rsidRPr="00EF46B3" w:rsidRDefault="0027485A" w:rsidP="0027485A">
      <w:pPr>
        <w:spacing w:after="120" w:line="240" w:lineRule="auto"/>
        <w:jc w:val="both"/>
        <w:rPr>
          <w:rFonts w:ascii="Times New Roman" w:hAnsi="Times New Roman"/>
          <w:sz w:val="28"/>
          <w:szCs w:val="28"/>
        </w:rPr>
      </w:pPr>
      <w:r w:rsidRPr="00EF46B3">
        <w:rPr>
          <w:rFonts w:ascii="Times New Roman" w:hAnsi="Times New Roman"/>
          <w:sz w:val="28"/>
          <w:szCs w:val="28"/>
        </w:rPr>
        <w:tab/>
        <w:t>Частиною першою статті 77 Закону № 1697-VII передбачено, що КДКП:</w:t>
      </w:r>
    </w:p>
    <w:p w14:paraId="0AA417D7" w14:textId="77777777" w:rsidR="0027485A" w:rsidRPr="00EF46B3" w:rsidRDefault="0027485A" w:rsidP="0027485A">
      <w:pPr>
        <w:pStyle w:val="a9"/>
        <w:numPr>
          <w:ilvl w:val="0"/>
          <w:numId w:val="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веде облік даних про кількість посад прокурорів, у тому числі вакантних та тимчасово вакантних;</w:t>
      </w:r>
    </w:p>
    <w:p w14:paraId="5433580A" w14:textId="77777777" w:rsidR="0027485A" w:rsidRPr="00EF46B3" w:rsidRDefault="0027485A" w:rsidP="0027485A">
      <w:pPr>
        <w:pStyle w:val="a9"/>
        <w:numPr>
          <w:ilvl w:val="0"/>
          <w:numId w:val="2"/>
        </w:numPr>
        <w:tabs>
          <w:tab w:val="left" w:pos="1276"/>
        </w:tabs>
        <w:spacing w:after="120" w:line="240" w:lineRule="auto"/>
        <w:ind w:left="0" w:firstLine="709"/>
        <w:contextualSpacing w:val="0"/>
        <w:jc w:val="both"/>
        <w:rPr>
          <w:rFonts w:ascii="Times New Roman" w:hAnsi="Times New Roman"/>
          <w:sz w:val="28"/>
          <w:szCs w:val="28"/>
        </w:rPr>
      </w:pPr>
      <w:bookmarkStart w:id="2" w:name="n710"/>
      <w:bookmarkEnd w:id="2"/>
      <w:r w:rsidRPr="00EF46B3">
        <w:rPr>
          <w:rFonts w:ascii="Times New Roman" w:hAnsi="Times New Roman"/>
          <w:sz w:val="28"/>
          <w:szCs w:val="28"/>
        </w:rPr>
        <w:t>проводить добір кандидатів на посаду прокурора в установленому цим Законом порядку;</w:t>
      </w:r>
    </w:p>
    <w:p w14:paraId="50C5612B" w14:textId="77777777" w:rsidR="0027485A" w:rsidRPr="00EF46B3" w:rsidRDefault="0027485A" w:rsidP="0027485A">
      <w:pPr>
        <w:pStyle w:val="a9"/>
        <w:numPr>
          <w:ilvl w:val="0"/>
          <w:numId w:val="2"/>
        </w:numPr>
        <w:tabs>
          <w:tab w:val="left" w:pos="1276"/>
        </w:tabs>
        <w:spacing w:after="120" w:line="240" w:lineRule="auto"/>
        <w:ind w:left="0" w:firstLine="709"/>
        <w:contextualSpacing w:val="0"/>
        <w:jc w:val="both"/>
        <w:rPr>
          <w:rFonts w:ascii="Times New Roman" w:hAnsi="Times New Roman"/>
          <w:sz w:val="28"/>
          <w:szCs w:val="28"/>
        </w:rPr>
      </w:pPr>
      <w:bookmarkStart w:id="3" w:name="n711"/>
      <w:bookmarkEnd w:id="3"/>
      <w:r w:rsidRPr="00EF46B3">
        <w:rPr>
          <w:rFonts w:ascii="Times New Roman" w:hAnsi="Times New Roman"/>
          <w:sz w:val="28"/>
          <w:szCs w:val="28"/>
        </w:rPr>
        <w:t>бере участь у переведенні прокурорів;</w:t>
      </w:r>
    </w:p>
    <w:p w14:paraId="3F2D9593" w14:textId="77777777" w:rsidR="0027485A" w:rsidRPr="00EF46B3" w:rsidRDefault="0027485A" w:rsidP="0027485A">
      <w:pPr>
        <w:pStyle w:val="a9"/>
        <w:numPr>
          <w:ilvl w:val="0"/>
          <w:numId w:val="2"/>
        </w:numPr>
        <w:tabs>
          <w:tab w:val="left" w:pos="1276"/>
        </w:tabs>
        <w:spacing w:after="120" w:line="240" w:lineRule="auto"/>
        <w:ind w:left="0" w:firstLine="709"/>
        <w:contextualSpacing w:val="0"/>
        <w:jc w:val="both"/>
        <w:rPr>
          <w:rFonts w:ascii="Times New Roman" w:hAnsi="Times New Roman"/>
          <w:sz w:val="28"/>
          <w:szCs w:val="28"/>
        </w:rPr>
      </w:pPr>
      <w:bookmarkStart w:id="4" w:name="n712"/>
      <w:bookmarkEnd w:id="4"/>
      <w:r w:rsidRPr="00EF46B3">
        <w:rPr>
          <w:rFonts w:ascii="Times New Roman" w:hAnsi="Times New Roman"/>
          <w:sz w:val="28"/>
          <w:szCs w:val="28"/>
        </w:rPr>
        <w:t>розглядає дисциплінарні скарги про вчинення прокурором дисциплінарного проступку та здійснює дисциплінарне провадження;</w:t>
      </w:r>
    </w:p>
    <w:p w14:paraId="52CFF1E8" w14:textId="77777777" w:rsidR="0027485A" w:rsidRPr="00EF46B3" w:rsidRDefault="0027485A" w:rsidP="0027485A">
      <w:pPr>
        <w:pStyle w:val="a9"/>
        <w:numPr>
          <w:ilvl w:val="0"/>
          <w:numId w:val="2"/>
        </w:numPr>
        <w:tabs>
          <w:tab w:val="left" w:pos="1276"/>
        </w:tabs>
        <w:spacing w:after="120" w:line="240" w:lineRule="auto"/>
        <w:ind w:left="0" w:firstLine="709"/>
        <w:contextualSpacing w:val="0"/>
        <w:jc w:val="both"/>
        <w:rPr>
          <w:rFonts w:ascii="Times New Roman" w:hAnsi="Times New Roman"/>
          <w:sz w:val="28"/>
          <w:szCs w:val="28"/>
        </w:rPr>
      </w:pPr>
      <w:bookmarkStart w:id="5" w:name="n2402"/>
      <w:bookmarkStart w:id="6" w:name="n713"/>
      <w:bookmarkEnd w:id="5"/>
      <w:bookmarkEnd w:id="6"/>
      <w:r w:rsidRPr="00EF46B3">
        <w:rPr>
          <w:rFonts w:ascii="Times New Roman" w:hAnsi="Times New Roman"/>
          <w:sz w:val="28"/>
          <w:szCs w:val="28"/>
        </w:rPr>
        <w:t>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w:t>
      </w:r>
    </w:p>
    <w:p w14:paraId="0E803264" w14:textId="77777777" w:rsidR="0027485A" w:rsidRPr="00EF46B3" w:rsidRDefault="0027485A" w:rsidP="0027485A">
      <w:pPr>
        <w:pStyle w:val="a9"/>
        <w:numPr>
          <w:ilvl w:val="0"/>
          <w:numId w:val="2"/>
        </w:numPr>
        <w:tabs>
          <w:tab w:val="left" w:pos="1276"/>
        </w:tabs>
        <w:spacing w:after="120" w:line="240" w:lineRule="auto"/>
        <w:ind w:left="0" w:firstLine="709"/>
        <w:contextualSpacing w:val="0"/>
        <w:jc w:val="both"/>
        <w:rPr>
          <w:rFonts w:ascii="Times New Roman" w:hAnsi="Times New Roman"/>
          <w:sz w:val="28"/>
          <w:szCs w:val="28"/>
        </w:rPr>
      </w:pPr>
      <w:bookmarkStart w:id="7" w:name="n1903"/>
      <w:bookmarkStart w:id="8" w:name="n714"/>
      <w:bookmarkEnd w:id="7"/>
      <w:bookmarkEnd w:id="8"/>
      <w:r w:rsidRPr="00EF46B3">
        <w:rPr>
          <w:rFonts w:ascii="Times New Roman" w:hAnsi="Times New Roman"/>
          <w:sz w:val="28"/>
          <w:szCs w:val="28"/>
        </w:rPr>
        <w:t>здійснює інші повноваження, передбачені законом.</w:t>
      </w:r>
    </w:p>
    <w:p w14:paraId="6719E963" w14:textId="77777777" w:rsidR="0027485A" w:rsidRPr="00EF46B3" w:rsidRDefault="000D1508" w:rsidP="004C2652">
      <w:pPr>
        <w:spacing w:after="120" w:line="240" w:lineRule="auto"/>
        <w:jc w:val="both"/>
        <w:rPr>
          <w:rFonts w:ascii="Times New Roman" w:hAnsi="Times New Roman"/>
          <w:sz w:val="28"/>
          <w:szCs w:val="28"/>
        </w:rPr>
      </w:pPr>
      <w:r w:rsidRPr="00EF46B3">
        <w:rPr>
          <w:rFonts w:ascii="Times New Roman" w:hAnsi="Times New Roman"/>
          <w:sz w:val="28"/>
          <w:szCs w:val="28"/>
        </w:rPr>
        <w:tab/>
      </w:r>
      <w:r w:rsidR="0027485A" w:rsidRPr="00EF46B3">
        <w:rPr>
          <w:rFonts w:ascii="Times New Roman" w:hAnsi="Times New Roman"/>
          <w:sz w:val="28"/>
          <w:szCs w:val="28"/>
        </w:rPr>
        <w:t xml:space="preserve">Згідно з </w:t>
      </w:r>
      <w:r w:rsidRPr="00EF46B3">
        <w:rPr>
          <w:rFonts w:ascii="Times New Roman" w:hAnsi="Times New Roman"/>
          <w:sz w:val="28"/>
          <w:szCs w:val="28"/>
        </w:rPr>
        <w:t>частин</w:t>
      </w:r>
      <w:r w:rsidR="0027485A" w:rsidRPr="00EF46B3">
        <w:rPr>
          <w:rFonts w:ascii="Times New Roman" w:hAnsi="Times New Roman"/>
          <w:sz w:val="28"/>
          <w:szCs w:val="28"/>
        </w:rPr>
        <w:t>ою</w:t>
      </w:r>
      <w:r w:rsidRPr="00EF46B3">
        <w:rPr>
          <w:rFonts w:ascii="Times New Roman" w:hAnsi="Times New Roman"/>
          <w:sz w:val="28"/>
          <w:szCs w:val="28"/>
        </w:rPr>
        <w:t xml:space="preserve"> першо</w:t>
      </w:r>
      <w:r w:rsidR="0027485A" w:rsidRPr="00EF46B3">
        <w:rPr>
          <w:rFonts w:ascii="Times New Roman" w:hAnsi="Times New Roman"/>
          <w:sz w:val="28"/>
          <w:szCs w:val="28"/>
        </w:rPr>
        <w:t>ю</w:t>
      </w:r>
      <w:r w:rsidRPr="00EF46B3">
        <w:rPr>
          <w:rFonts w:ascii="Times New Roman" w:hAnsi="Times New Roman"/>
          <w:sz w:val="28"/>
          <w:szCs w:val="28"/>
        </w:rPr>
        <w:t xml:space="preserve"> статті 74 Закону </w:t>
      </w:r>
      <w:r w:rsidR="0027485A" w:rsidRPr="00EF46B3">
        <w:rPr>
          <w:rFonts w:ascii="Times New Roman" w:hAnsi="Times New Roman"/>
          <w:sz w:val="28"/>
          <w:szCs w:val="28"/>
        </w:rPr>
        <w:t>№ 1697-VII до</w:t>
      </w:r>
      <w:r w:rsidR="0027485A" w:rsidRPr="00EF46B3">
        <w:rPr>
          <w:rFonts w:ascii="Times New Roman" w:hAnsi="Times New Roman"/>
          <w:sz w:val="28"/>
          <w:szCs w:val="28"/>
          <w:shd w:val="clear" w:color="auto" w:fill="FFFFFF"/>
        </w:rPr>
        <w:t xml:space="preserve"> складу КДКП входять одинадцять членів. </w:t>
      </w:r>
      <w:r w:rsidRPr="00EF46B3">
        <w:rPr>
          <w:rFonts w:ascii="Times New Roman" w:hAnsi="Times New Roman"/>
          <w:sz w:val="28"/>
          <w:szCs w:val="28"/>
        </w:rPr>
        <w:t xml:space="preserve"> </w:t>
      </w:r>
      <w:r w:rsidR="0027485A" w:rsidRPr="00EF46B3">
        <w:rPr>
          <w:rFonts w:ascii="Times New Roman" w:hAnsi="Times New Roman"/>
          <w:sz w:val="28"/>
          <w:szCs w:val="28"/>
        </w:rPr>
        <w:t xml:space="preserve">Фактично до складу КДКП призначено 10 членів, </w:t>
      </w:r>
      <w:r w:rsidR="00AD64C0" w:rsidRPr="00EF46B3">
        <w:rPr>
          <w:rFonts w:ascii="Times New Roman" w:hAnsi="Times New Roman"/>
          <w:sz w:val="28"/>
          <w:szCs w:val="28"/>
        </w:rPr>
        <w:t>і</w:t>
      </w:r>
      <w:r w:rsidR="0027485A" w:rsidRPr="00EF46B3">
        <w:rPr>
          <w:rFonts w:ascii="Times New Roman" w:hAnsi="Times New Roman"/>
          <w:sz w:val="28"/>
          <w:szCs w:val="28"/>
        </w:rPr>
        <w:t xml:space="preserve">з яких 04 грудня 2024 року обрано </w:t>
      </w:r>
      <w:r w:rsidR="00804AFF" w:rsidRPr="00EF46B3">
        <w:rPr>
          <w:rFonts w:ascii="Times New Roman" w:hAnsi="Times New Roman"/>
          <w:sz w:val="28"/>
          <w:szCs w:val="28"/>
        </w:rPr>
        <w:t>г</w:t>
      </w:r>
      <w:r w:rsidR="0027485A" w:rsidRPr="00EF46B3">
        <w:rPr>
          <w:rFonts w:ascii="Times New Roman" w:hAnsi="Times New Roman"/>
          <w:sz w:val="28"/>
          <w:szCs w:val="28"/>
        </w:rPr>
        <w:t xml:space="preserve">олову КДКП (Максим Радзівон), заступника </w:t>
      </w:r>
      <w:r w:rsidR="00804AFF" w:rsidRPr="00EF46B3">
        <w:rPr>
          <w:rFonts w:ascii="Times New Roman" w:hAnsi="Times New Roman"/>
          <w:sz w:val="28"/>
          <w:szCs w:val="28"/>
        </w:rPr>
        <w:t>г</w:t>
      </w:r>
      <w:r w:rsidR="0027485A" w:rsidRPr="00EF46B3">
        <w:rPr>
          <w:rFonts w:ascii="Times New Roman" w:hAnsi="Times New Roman"/>
          <w:sz w:val="28"/>
          <w:szCs w:val="28"/>
        </w:rPr>
        <w:t xml:space="preserve">олови КДКП (Катерина Коваль) </w:t>
      </w:r>
      <w:r w:rsidR="00AD64C0" w:rsidRPr="00EF46B3">
        <w:rPr>
          <w:rFonts w:ascii="Times New Roman" w:hAnsi="Times New Roman"/>
          <w:sz w:val="28"/>
          <w:szCs w:val="28"/>
        </w:rPr>
        <w:t>і</w:t>
      </w:r>
      <w:r w:rsidR="0027485A" w:rsidRPr="00EF46B3">
        <w:rPr>
          <w:rFonts w:ascii="Times New Roman" w:hAnsi="Times New Roman"/>
          <w:sz w:val="28"/>
          <w:szCs w:val="28"/>
        </w:rPr>
        <w:t xml:space="preserve"> секретаря КДКП (Ніна Гарбуза).</w:t>
      </w:r>
    </w:p>
    <w:p w14:paraId="681B6A9B" w14:textId="77777777" w:rsidR="000D1508" w:rsidRPr="00EF46B3" w:rsidRDefault="0027485A" w:rsidP="0027485A">
      <w:pPr>
        <w:spacing w:after="120" w:line="240" w:lineRule="auto"/>
        <w:ind w:firstLine="708"/>
        <w:jc w:val="both"/>
        <w:rPr>
          <w:rFonts w:ascii="Times New Roman" w:hAnsi="Times New Roman"/>
          <w:sz w:val="28"/>
          <w:szCs w:val="28"/>
        </w:rPr>
      </w:pPr>
      <w:r w:rsidRPr="00EF46B3">
        <w:rPr>
          <w:rFonts w:ascii="Times New Roman" w:hAnsi="Times New Roman"/>
          <w:sz w:val="28"/>
          <w:szCs w:val="28"/>
        </w:rPr>
        <w:t xml:space="preserve">Відповідно до частини першої статті 79 Закону </w:t>
      </w:r>
      <w:r w:rsidR="00AD64C0" w:rsidRPr="00EF46B3">
        <w:rPr>
          <w:rFonts w:ascii="Times New Roman" w:hAnsi="Times New Roman"/>
          <w:sz w:val="28"/>
          <w:szCs w:val="28"/>
        </w:rPr>
        <w:t xml:space="preserve">№ 1697-VII </w:t>
      </w:r>
      <w:r w:rsidRPr="00EF46B3">
        <w:rPr>
          <w:rFonts w:ascii="Times New Roman" w:hAnsi="Times New Roman"/>
          <w:sz w:val="28"/>
          <w:szCs w:val="28"/>
        </w:rPr>
        <w:t>та пункту 134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організаційне забезпечення діяльності КДКП для належної реалізації визначених Законом № 1697-VII повноважень здійснюється її Секретаріатом, який утворюється в Офісі Генерального прокурора на правах структурного підрозділу.</w:t>
      </w:r>
    </w:p>
    <w:p w14:paraId="7ED5AEDF" w14:textId="77777777" w:rsidR="00EA4FFA" w:rsidRPr="00EF46B3" w:rsidRDefault="00EA4FFA" w:rsidP="00EA4FFA">
      <w:pPr>
        <w:tabs>
          <w:tab w:val="left" w:pos="709"/>
        </w:tabs>
        <w:spacing w:after="120"/>
        <w:rPr>
          <w:rFonts w:ascii="Times New Roman" w:hAnsi="Times New Roman"/>
          <w:sz w:val="28"/>
          <w:szCs w:val="28"/>
        </w:rPr>
      </w:pPr>
      <w:r w:rsidRPr="00EF46B3">
        <w:rPr>
          <w:rFonts w:ascii="Times New Roman" w:hAnsi="Times New Roman"/>
          <w:sz w:val="28"/>
          <w:szCs w:val="28"/>
        </w:rPr>
        <w:tab/>
      </w:r>
      <w:r w:rsidR="00AD64C0" w:rsidRPr="00EF46B3">
        <w:rPr>
          <w:rFonts w:ascii="Times New Roman" w:hAnsi="Times New Roman"/>
          <w:sz w:val="28"/>
          <w:szCs w:val="28"/>
        </w:rPr>
        <w:t>У</w:t>
      </w:r>
      <w:r w:rsidRPr="00EF46B3">
        <w:rPr>
          <w:rFonts w:ascii="Times New Roman" w:hAnsi="Times New Roman"/>
          <w:sz w:val="28"/>
          <w:szCs w:val="28"/>
        </w:rPr>
        <w:t xml:space="preserve"> склад</w:t>
      </w:r>
      <w:r w:rsidR="00AD64C0" w:rsidRPr="00EF46B3">
        <w:rPr>
          <w:rFonts w:ascii="Times New Roman" w:hAnsi="Times New Roman"/>
          <w:sz w:val="28"/>
          <w:szCs w:val="28"/>
        </w:rPr>
        <w:t>і</w:t>
      </w:r>
      <w:r w:rsidRPr="00EF46B3">
        <w:rPr>
          <w:rFonts w:ascii="Times New Roman" w:hAnsi="Times New Roman"/>
          <w:sz w:val="28"/>
          <w:szCs w:val="28"/>
        </w:rPr>
        <w:t xml:space="preserve"> Секретаріату КДКП </w:t>
      </w:r>
      <w:r w:rsidR="00AD64C0" w:rsidRPr="00EF46B3">
        <w:rPr>
          <w:rFonts w:ascii="Times New Roman" w:hAnsi="Times New Roman"/>
          <w:sz w:val="28"/>
          <w:szCs w:val="28"/>
        </w:rPr>
        <w:t>функціонують</w:t>
      </w:r>
      <w:r w:rsidRPr="00EF46B3">
        <w:rPr>
          <w:rFonts w:ascii="Times New Roman" w:hAnsi="Times New Roman"/>
          <w:sz w:val="28"/>
          <w:szCs w:val="28"/>
        </w:rPr>
        <w:t xml:space="preserve"> 4 відділи: </w:t>
      </w:r>
    </w:p>
    <w:p w14:paraId="66A296CC" w14:textId="77777777" w:rsidR="00EA4FFA" w:rsidRPr="00EF46B3" w:rsidRDefault="00EA4FFA" w:rsidP="00884605">
      <w:pPr>
        <w:pStyle w:val="a9"/>
        <w:numPr>
          <w:ilvl w:val="0"/>
          <w:numId w:val="4"/>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 xml:space="preserve">відділ організаційного, аналітичного та інформаційного забезпечення; </w:t>
      </w:r>
    </w:p>
    <w:p w14:paraId="067FFEA2" w14:textId="77777777" w:rsidR="00EA4FFA" w:rsidRPr="00EF46B3" w:rsidRDefault="00EA4FFA" w:rsidP="00884605">
      <w:pPr>
        <w:pStyle w:val="a9"/>
        <w:numPr>
          <w:ilvl w:val="0"/>
          <w:numId w:val="4"/>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відділ підготовки матеріалів щодо дисциплінарної відповідальності, звільнення прокурорів з посад та забезпечення представництва в суді;</w:t>
      </w:r>
    </w:p>
    <w:p w14:paraId="77583D41" w14:textId="77777777" w:rsidR="00EA4FFA" w:rsidRPr="00EF46B3" w:rsidRDefault="00EA4FFA" w:rsidP="00884605">
      <w:pPr>
        <w:pStyle w:val="a9"/>
        <w:numPr>
          <w:ilvl w:val="0"/>
          <w:numId w:val="4"/>
        </w:numPr>
        <w:tabs>
          <w:tab w:val="left" w:pos="709"/>
          <w:tab w:val="left" w:pos="1276"/>
        </w:tabs>
        <w:spacing w:after="120" w:line="240" w:lineRule="auto"/>
        <w:ind w:left="0" w:firstLine="709"/>
        <w:contextualSpacing w:val="0"/>
        <w:jc w:val="both"/>
        <w:rPr>
          <w:rFonts w:ascii="Times New Roman" w:hAnsi="Times New Roman"/>
          <w:kern w:val="28"/>
          <w:sz w:val="28"/>
          <w:szCs w:val="28"/>
        </w:rPr>
      </w:pPr>
      <w:r w:rsidRPr="00EF46B3">
        <w:rPr>
          <w:rFonts w:ascii="Times New Roman" w:hAnsi="Times New Roman"/>
          <w:sz w:val="28"/>
          <w:szCs w:val="28"/>
        </w:rPr>
        <w:lastRenderedPageBreak/>
        <w:t>відділ з питань добору, переведення прокурорів та забезпечення представництва в суді;</w:t>
      </w:r>
    </w:p>
    <w:p w14:paraId="0F32CD7E" w14:textId="77777777" w:rsidR="00EA4FFA" w:rsidRPr="00EF46B3" w:rsidRDefault="00EA4FFA" w:rsidP="00884605">
      <w:pPr>
        <w:pStyle w:val="a9"/>
        <w:numPr>
          <w:ilvl w:val="0"/>
          <w:numId w:val="4"/>
        </w:numPr>
        <w:tabs>
          <w:tab w:val="left" w:pos="709"/>
          <w:tab w:val="left" w:pos="1276"/>
        </w:tabs>
        <w:spacing w:after="120" w:line="240" w:lineRule="auto"/>
        <w:ind w:left="0" w:firstLine="709"/>
        <w:contextualSpacing w:val="0"/>
        <w:jc w:val="both"/>
        <w:rPr>
          <w:rFonts w:ascii="Times New Roman" w:hAnsi="Times New Roman"/>
          <w:kern w:val="28"/>
          <w:sz w:val="28"/>
          <w:szCs w:val="28"/>
        </w:rPr>
      </w:pPr>
      <w:r w:rsidRPr="00EF46B3">
        <w:rPr>
          <w:rFonts w:ascii="Times New Roman" w:hAnsi="Times New Roman"/>
          <w:sz w:val="28"/>
          <w:szCs w:val="28"/>
        </w:rPr>
        <w:t>відділ інформаційно-комунікативної роботи.</w:t>
      </w:r>
    </w:p>
    <w:p w14:paraId="2B021D63" w14:textId="77777777" w:rsidR="00EA4FFA" w:rsidRPr="00EF46B3" w:rsidRDefault="008074A2" w:rsidP="00EA4FFA">
      <w:pPr>
        <w:tabs>
          <w:tab w:val="left" w:pos="709"/>
          <w:tab w:val="left" w:pos="1134"/>
        </w:tabs>
        <w:spacing w:after="120" w:line="240" w:lineRule="auto"/>
        <w:ind w:firstLine="709"/>
        <w:jc w:val="both"/>
        <w:rPr>
          <w:rFonts w:ascii="Times New Roman" w:hAnsi="Times New Roman"/>
          <w:sz w:val="28"/>
          <w:szCs w:val="28"/>
        </w:rPr>
      </w:pPr>
      <w:r w:rsidRPr="00EF46B3">
        <w:rPr>
          <w:rFonts w:ascii="Times New Roman" w:hAnsi="Times New Roman"/>
          <w:sz w:val="28"/>
          <w:szCs w:val="28"/>
        </w:rPr>
        <w:t>У своїй діяльності щодо оприлюднення публічної інформації, у тому числі у формі відкритих даних</w:t>
      </w:r>
      <w:r w:rsidR="00AD64C0" w:rsidRPr="00EF46B3">
        <w:rPr>
          <w:rFonts w:ascii="Times New Roman" w:hAnsi="Times New Roman"/>
          <w:sz w:val="28"/>
          <w:szCs w:val="28"/>
        </w:rPr>
        <w:t>,</w:t>
      </w:r>
      <w:r w:rsidRPr="00EF46B3">
        <w:rPr>
          <w:rFonts w:ascii="Times New Roman" w:hAnsi="Times New Roman"/>
          <w:sz w:val="28"/>
          <w:szCs w:val="28"/>
        </w:rPr>
        <w:t xml:space="preserve"> КДКП керується Конституцією України, законами України «Про інформацію», «Про доступ до публічної інформації» </w:t>
      </w:r>
      <w:r w:rsidR="00AD64C0" w:rsidRPr="00EF46B3">
        <w:rPr>
          <w:rFonts w:ascii="Times New Roman" w:hAnsi="Times New Roman"/>
          <w:sz w:val="28"/>
          <w:szCs w:val="28"/>
        </w:rPr>
        <w:t>і</w:t>
      </w:r>
      <w:r w:rsidRPr="00EF46B3">
        <w:rPr>
          <w:rFonts w:ascii="Times New Roman" w:hAnsi="Times New Roman"/>
          <w:sz w:val="28"/>
          <w:szCs w:val="28"/>
        </w:rPr>
        <w:t xml:space="preserve"> Постановою № 835.</w:t>
      </w:r>
    </w:p>
    <w:p w14:paraId="0B2E24CD" w14:textId="77777777" w:rsidR="008074A2" w:rsidRPr="00EF46B3" w:rsidRDefault="00AD64C0" w:rsidP="008074A2">
      <w:pPr>
        <w:tabs>
          <w:tab w:val="left" w:pos="709"/>
          <w:tab w:val="left" w:pos="1134"/>
        </w:tabs>
        <w:spacing w:after="120" w:line="240" w:lineRule="auto"/>
        <w:ind w:firstLine="709"/>
        <w:jc w:val="both"/>
        <w:rPr>
          <w:rFonts w:ascii="Times New Roman" w:hAnsi="Times New Roman"/>
          <w:sz w:val="28"/>
          <w:szCs w:val="28"/>
        </w:rPr>
      </w:pPr>
      <w:r w:rsidRPr="00EF46B3">
        <w:rPr>
          <w:rFonts w:ascii="Times New Roman" w:hAnsi="Times New Roman"/>
          <w:sz w:val="28"/>
          <w:szCs w:val="28"/>
        </w:rPr>
        <w:t>КДКП р</w:t>
      </w:r>
      <w:r w:rsidR="008074A2" w:rsidRPr="00EF46B3">
        <w:rPr>
          <w:rFonts w:ascii="Times New Roman" w:hAnsi="Times New Roman"/>
          <w:sz w:val="28"/>
          <w:szCs w:val="28"/>
        </w:rPr>
        <w:t>ішенням від 18 листопада 2021 року № 24зп-21 затверд</w:t>
      </w:r>
      <w:r w:rsidRPr="00EF46B3">
        <w:rPr>
          <w:rFonts w:ascii="Times New Roman" w:hAnsi="Times New Roman"/>
          <w:sz w:val="28"/>
          <w:szCs w:val="28"/>
        </w:rPr>
        <w:t>ила</w:t>
      </w:r>
      <w:r w:rsidR="008074A2" w:rsidRPr="00EF46B3">
        <w:rPr>
          <w:rFonts w:ascii="Times New Roman" w:hAnsi="Times New Roman"/>
          <w:sz w:val="28"/>
          <w:szCs w:val="28"/>
        </w:rPr>
        <w:t xml:space="preserve"> Інструкцію про порядок забезпечення доступу до публічної інформації у відповідному органі, що здійснює дисциплінарне провадження (КДКП). </w:t>
      </w:r>
      <w:r w:rsidR="005206F0" w:rsidRPr="00EF46B3">
        <w:rPr>
          <w:rFonts w:ascii="Times New Roman" w:hAnsi="Times New Roman"/>
          <w:sz w:val="28"/>
          <w:szCs w:val="28"/>
        </w:rPr>
        <w:br/>
      </w:r>
      <w:r w:rsidRPr="00EF46B3">
        <w:rPr>
          <w:rFonts w:ascii="Times New Roman" w:hAnsi="Times New Roman"/>
          <w:kern w:val="28"/>
          <w:sz w:val="28"/>
          <w:szCs w:val="28"/>
          <w:lang w:eastAsia="ru-RU"/>
        </w:rPr>
        <w:t>У цій Інструкції</w:t>
      </w:r>
      <w:r w:rsidR="008074A2" w:rsidRPr="00EF46B3">
        <w:rPr>
          <w:rFonts w:ascii="Times New Roman" w:hAnsi="Times New Roman"/>
          <w:kern w:val="28"/>
          <w:sz w:val="28"/>
          <w:szCs w:val="28"/>
          <w:lang w:eastAsia="ru-RU"/>
        </w:rPr>
        <w:t xml:space="preserve"> визнач</w:t>
      </w:r>
      <w:r w:rsidRPr="00EF46B3">
        <w:rPr>
          <w:rFonts w:ascii="Times New Roman" w:hAnsi="Times New Roman"/>
          <w:kern w:val="28"/>
          <w:sz w:val="28"/>
          <w:szCs w:val="28"/>
          <w:lang w:eastAsia="ru-RU"/>
        </w:rPr>
        <w:t>ено</w:t>
      </w:r>
      <w:r w:rsidR="008074A2" w:rsidRPr="00EF46B3">
        <w:rPr>
          <w:rFonts w:ascii="Times New Roman" w:hAnsi="Times New Roman"/>
          <w:kern w:val="28"/>
          <w:sz w:val="28"/>
          <w:szCs w:val="28"/>
          <w:lang w:eastAsia="ru-RU"/>
        </w:rPr>
        <w:t xml:space="preserve"> процедур</w:t>
      </w:r>
      <w:r w:rsidRPr="00EF46B3">
        <w:rPr>
          <w:rFonts w:ascii="Times New Roman" w:hAnsi="Times New Roman"/>
          <w:kern w:val="28"/>
          <w:sz w:val="28"/>
          <w:szCs w:val="28"/>
          <w:lang w:eastAsia="ru-RU"/>
        </w:rPr>
        <w:t>и</w:t>
      </w:r>
      <w:r w:rsidR="008074A2" w:rsidRPr="00EF46B3">
        <w:rPr>
          <w:rFonts w:ascii="Times New Roman" w:hAnsi="Times New Roman"/>
          <w:kern w:val="28"/>
          <w:sz w:val="28"/>
          <w:szCs w:val="28"/>
          <w:lang w:eastAsia="ru-RU"/>
        </w:rPr>
        <w:t xml:space="preserve"> оприлюднення публічної інформації та розгляду запитів на інформацію, а також відшкодування запитувачами фактичних витрат на копіювання або друк документів відповідно до Закону України </w:t>
      </w:r>
      <w:r w:rsidR="00EF46B3" w:rsidRPr="00EF46B3">
        <w:rPr>
          <w:rFonts w:ascii="Times New Roman" w:hAnsi="Times New Roman"/>
          <w:kern w:val="28"/>
          <w:sz w:val="28"/>
          <w:szCs w:val="28"/>
          <w:lang w:eastAsia="ru-RU"/>
        </w:rPr>
        <w:br/>
      </w:r>
      <w:r w:rsidR="008074A2" w:rsidRPr="00EF46B3">
        <w:rPr>
          <w:rFonts w:ascii="Times New Roman" w:hAnsi="Times New Roman"/>
          <w:kern w:val="28"/>
          <w:sz w:val="28"/>
          <w:szCs w:val="28"/>
          <w:lang w:eastAsia="ru-RU"/>
        </w:rPr>
        <w:t>«Про доступ до публічної інформації».</w:t>
      </w:r>
    </w:p>
    <w:p w14:paraId="04468B0B" w14:textId="77777777" w:rsidR="008074A2" w:rsidRPr="00EF46B3" w:rsidRDefault="008074A2" w:rsidP="008074A2">
      <w:pPr>
        <w:tabs>
          <w:tab w:val="left" w:pos="709"/>
          <w:tab w:val="left" w:pos="1134"/>
        </w:tabs>
        <w:spacing w:after="120" w:line="240" w:lineRule="auto"/>
        <w:ind w:firstLine="709"/>
        <w:jc w:val="both"/>
        <w:rPr>
          <w:rFonts w:ascii="Times New Roman" w:hAnsi="Times New Roman"/>
          <w:sz w:val="28"/>
          <w:szCs w:val="28"/>
        </w:rPr>
      </w:pPr>
      <w:r w:rsidRPr="00EF46B3">
        <w:rPr>
          <w:rFonts w:ascii="Times New Roman" w:hAnsi="Times New Roman"/>
          <w:sz w:val="28"/>
          <w:szCs w:val="28"/>
        </w:rPr>
        <w:t xml:space="preserve">Окрім того, </w:t>
      </w:r>
      <w:r w:rsidR="00AD64C0" w:rsidRPr="00EF46B3">
        <w:rPr>
          <w:rFonts w:ascii="Times New Roman" w:hAnsi="Times New Roman"/>
          <w:sz w:val="28"/>
          <w:szCs w:val="28"/>
        </w:rPr>
        <w:t xml:space="preserve">згідно з </w:t>
      </w:r>
      <w:r w:rsidRPr="00EF46B3">
        <w:rPr>
          <w:rFonts w:ascii="Times New Roman" w:hAnsi="Times New Roman"/>
          <w:sz w:val="28"/>
          <w:szCs w:val="28"/>
        </w:rPr>
        <w:t xml:space="preserve">наказом голови КДКП від 13 листопада 2025 року </w:t>
      </w:r>
      <w:r w:rsidR="00AD64C0" w:rsidRPr="00EF46B3">
        <w:rPr>
          <w:rFonts w:ascii="Times New Roman" w:hAnsi="Times New Roman"/>
          <w:sz w:val="28"/>
          <w:szCs w:val="28"/>
        </w:rPr>
        <w:br/>
      </w:r>
      <w:r w:rsidRPr="00EF46B3">
        <w:rPr>
          <w:rFonts w:ascii="Times New Roman" w:hAnsi="Times New Roman"/>
          <w:sz w:val="28"/>
          <w:szCs w:val="28"/>
        </w:rPr>
        <w:t>№ 50 визначено відповідальних осіб КДКП та її Секретаріату за оприлюднення інформації у формі відкритих даних. У додатку до цього наказу наведено перелік наборів даних, які під</w:t>
      </w:r>
      <w:r w:rsidR="00AD64C0" w:rsidRPr="00EF46B3">
        <w:rPr>
          <w:rFonts w:ascii="Times New Roman" w:hAnsi="Times New Roman"/>
          <w:sz w:val="28"/>
          <w:szCs w:val="28"/>
        </w:rPr>
        <w:t>л</w:t>
      </w:r>
      <w:r w:rsidRPr="00EF46B3">
        <w:rPr>
          <w:rFonts w:ascii="Times New Roman" w:hAnsi="Times New Roman"/>
          <w:sz w:val="28"/>
          <w:szCs w:val="28"/>
        </w:rPr>
        <w:t xml:space="preserve">ягають оприлюдненню відповідно до Постанови № 835, </w:t>
      </w:r>
      <w:r w:rsidR="00AD64C0" w:rsidRPr="00EF46B3">
        <w:rPr>
          <w:rFonts w:ascii="Times New Roman" w:hAnsi="Times New Roman"/>
          <w:sz w:val="28"/>
          <w:szCs w:val="28"/>
        </w:rPr>
        <w:t xml:space="preserve">список </w:t>
      </w:r>
      <w:r w:rsidRPr="00EF46B3">
        <w:rPr>
          <w:rFonts w:ascii="Times New Roman" w:hAnsi="Times New Roman"/>
          <w:sz w:val="28"/>
          <w:szCs w:val="28"/>
        </w:rPr>
        <w:t>конкретних відповідальних осіб.</w:t>
      </w:r>
    </w:p>
    <w:p w14:paraId="2150CBD0" w14:textId="77777777" w:rsidR="005206F0" w:rsidRPr="00EF46B3" w:rsidRDefault="005206F0" w:rsidP="008074A2">
      <w:pPr>
        <w:tabs>
          <w:tab w:val="left" w:pos="709"/>
          <w:tab w:val="left" w:pos="1134"/>
        </w:tabs>
        <w:spacing w:after="120" w:line="240" w:lineRule="auto"/>
        <w:ind w:firstLine="709"/>
        <w:jc w:val="both"/>
        <w:rPr>
          <w:rFonts w:ascii="Times New Roman" w:hAnsi="Times New Roman"/>
          <w:sz w:val="28"/>
          <w:szCs w:val="28"/>
        </w:rPr>
      </w:pPr>
      <w:r w:rsidRPr="00EF46B3">
        <w:rPr>
          <w:rFonts w:ascii="Times New Roman" w:hAnsi="Times New Roman"/>
          <w:sz w:val="28"/>
          <w:szCs w:val="28"/>
        </w:rPr>
        <w:t xml:space="preserve">За результатами проведеного аналізу нормативної бази КДКП щодо інформаційної політики варто </w:t>
      </w:r>
      <w:r w:rsidR="00AD64C0" w:rsidRPr="00EF46B3">
        <w:rPr>
          <w:rFonts w:ascii="Times New Roman" w:hAnsi="Times New Roman"/>
          <w:sz w:val="28"/>
          <w:szCs w:val="28"/>
        </w:rPr>
        <w:t>акцентувати на низці</w:t>
      </w:r>
      <w:r w:rsidRPr="00EF46B3">
        <w:rPr>
          <w:rFonts w:ascii="Times New Roman" w:hAnsi="Times New Roman"/>
          <w:sz w:val="28"/>
          <w:szCs w:val="28"/>
        </w:rPr>
        <w:t xml:space="preserve"> позитивних факторів, серед яких</w:t>
      </w:r>
      <w:r w:rsidR="00AD64C0" w:rsidRPr="00EF46B3">
        <w:rPr>
          <w:rFonts w:ascii="Times New Roman" w:hAnsi="Times New Roman"/>
          <w:sz w:val="28"/>
          <w:szCs w:val="28"/>
        </w:rPr>
        <w:t>:</w:t>
      </w:r>
      <w:r w:rsidRPr="00EF46B3">
        <w:rPr>
          <w:rFonts w:ascii="Times New Roman" w:hAnsi="Times New Roman"/>
          <w:sz w:val="28"/>
          <w:szCs w:val="28"/>
        </w:rPr>
        <w:t xml:space="preserve"> наявн</w:t>
      </w:r>
      <w:r w:rsidR="006E7C42" w:rsidRPr="00EF46B3">
        <w:rPr>
          <w:rFonts w:ascii="Times New Roman" w:hAnsi="Times New Roman"/>
          <w:sz w:val="28"/>
          <w:szCs w:val="28"/>
        </w:rPr>
        <w:t>ість</w:t>
      </w:r>
      <w:r w:rsidRPr="00EF46B3">
        <w:rPr>
          <w:rFonts w:ascii="Times New Roman" w:hAnsi="Times New Roman"/>
          <w:sz w:val="28"/>
          <w:szCs w:val="28"/>
        </w:rPr>
        <w:t xml:space="preserve"> нормативн</w:t>
      </w:r>
      <w:r w:rsidR="006E7C42" w:rsidRPr="00EF46B3">
        <w:rPr>
          <w:rFonts w:ascii="Times New Roman" w:hAnsi="Times New Roman"/>
          <w:sz w:val="28"/>
          <w:szCs w:val="28"/>
        </w:rPr>
        <w:t>ої</w:t>
      </w:r>
      <w:r w:rsidRPr="00EF46B3">
        <w:rPr>
          <w:rFonts w:ascii="Times New Roman" w:hAnsi="Times New Roman"/>
          <w:sz w:val="28"/>
          <w:szCs w:val="28"/>
        </w:rPr>
        <w:t xml:space="preserve"> баз</w:t>
      </w:r>
      <w:r w:rsidR="006E7C42" w:rsidRPr="00EF46B3">
        <w:rPr>
          <w:rFonts w:ascii="Times New Roman" w:hAnsi="Times New Roman"/>
          <w:sz w:val="28"/>
          <w:szCs w:val="28"/>
        </w:rPr>
        <w:t>и</w:t>
      </w:r>
      <w:r w:rsidRPr="00EF46B3">
        <w:rPr>
          <w:rFonts w:ascii="Times New Roman" w:hAnsi="Times New Roman"/>
          <w:sz w:val="28"/>
          <w:szCs w:val="28"/>
        </w:rPr>
        <w:t xml:space="preserve"> для забезпечення стабільності оприлюднення інформації у формі відкритих даних</w:t>
      </w:r>
      <w:r w:rsidR="00AD64C0" w:rsidRPr="00EF46B3">
        <w:rPr>
          <w:rFonts w:ascii="Times New Roman" w:hAnsi="Times New Roman"/>
          <w:sz w:val="28"/>
          <w:szCs w:val="28"/>
        </w:rPr>
        <w:t>;</w:t>
      </w:r>
      <w:r w:rsidR="006E7C42" w:rsidRPr="00EF46B3">
        <w:rPr>
          <w:rFonts w:ascii="Times New Roman" w:hAnsi="Times New Roman"/>
          <w:sz w:val="28"/>
          <w:szCs w:val="28"/>
        </w:rPr>
        <w:t xml:space="preserve"> </w:t>
      </w:r>
      <w:r w:rsidRPr="00EF46B3">
        <w:rPr>
          <w:rFonts w:ascii="Times New Roman" w:hAnsi="Times New Roman"/>
          <w:sz w:val="28"/>
          <w:szCs w:val="28"/>
        </w:rPr>
        <w:t>визначен</w:t>
      </w:r>
      <w:r w:rsidR="006E7C42" w:rsidRPr="00EF46B3">
        <w:rPr>
          <w:rFonts w:ascii="Times New Roman" w:hAnsi="Times New Roman"/>
          <w:sz w:val="28"/>
          <w:szCs w:val="28"/>
        </w:rPr>
        <w:t>ня</w:t>
      </w:r>
      <w:r w:rsidRPr="00EF46B3">
        <w:rPr>
          <w:rFonts w:ascii="Times New Roman" w:hAnsi="Times New Roman"/>
          <w:sz w:val="28"/>
          <w:szCs w:val="28"/>
        </w:rPr>
        <w:t xml:space="preserve"> набор</w:t>
      </w:r>
      <w:r w:rsidR="006E7C42" w:rsidRPr="00EF46B3">
        <w:rPr>
          <w:rFonts w:ascii="Times New Roman" w:hAnsi="Times New Roman"/>
          <w:sz w:val="28"/>
          <w:szCs w:val="28"/>
        </w:rPr>
        <w:t>ів</w:t>
      </w:r>
      <w:r w:rsidRPr="00EF46B3">
        <w:rPr>
          <w:rFonts w:ascii="Times New Roman" w:hAnsi="Times New Roman"/>
          <w:sz w:val="28"/>
          <w:szCs w:val="28"/>
        </w:rPr>
        <w:t xml:space="preserve"> даних, що підлягають оприлюдненню</w:t>
      </w:r>
      <w:r w:rsidR="008463DA" w:rsidRPr="00EF46B3">
        <w:rPr>
          <w:rFonts w:ascii="Times New Roman" w:hAnsi="Times New Roman"/>
          <w:sz w:val="28"/>
          <w:szCs w:val="28"/>
        </w:rPr>
        <w:t xml:space="preserve">; визначення </w:t>
      </w:r>
      <w:r w:rsidRPr="00EF46B3">
        <w:rPr>
          <w:rFonts w:ascii="Times New Roman" w:hAnsi="Times New Roman"/>
          <w:sz w:val="28"/>
          <w:szCs w:val="28"/>
        </w:rPr>
        <w:t>відповідальних осіб</w:t>
      </w:r>
      <w:r w:rsidR="008463DA" w:rsidRPr="00EF46B3">
        <w:rPr>
          <w:rFonts w:ascii="Times New Roman" w:hAnsi="Times New Roman"/>
          <w:sz w:val="28"/>
          <w:szCs w:val="28"/>
        </w:rPr>
        <w:t xml:space="preserve"> за їх оприлюднення</w:t>
      </w:r>
      <w:r w:rsidRPr="00EF46B3">
        <w:rPr>
          <w:rFonts w:ascii="Times New Roman" w:hAnsi="Times New Roman"/>
          <w:sz w:val="28"/>
          <w:szCs w:val="28"/>
        </w:rPr>
        <w:t xml:space="preserve">. </w:t>
      </w:r>
    </w:p>
    <w:p w14:paraId="33A7A17C" w14:textId="77777777" w:rsidR="006E7C42" w:rsidRPr="00EF46B3" w:rsidRDefault="006E7C42" w:rsidP="008074A2">
      <w:pPr>
        <w:tabs>
          <w:tab w:val="left" w:pos="709"/>
          <w:tab w:val="left" w:pos="1134"/>
        </w:tabs>
        <w:spacing w:after="120" w:line="240" w:lineRule="auto"/>
        <w:ind w:firstLine="709"/>
        <w:jc w:val="both"/>
        <w:rPr>
          <w:rFonts w:ascii="Times New Roman" w:hAnsi="Times New Roman"/>
          <w:sz w:val="28"/>
          <w:szCs w:val="28"/>
        </w:rPr>
      </w:pPr>
    </w:p>
    <w:p w14:paraId="40EAF15B" w14:textId="77777777" w:rsidR="005206F0" w:rsidRPr="00EF46B3" w:rsidRDefault="005206F0" w:rsidP="0027485A">
      <w:pPr>
        <w:spacing w:after="120" w:line="240" w:lineRule="auto"/>
        <w:ind w:firstLine="708"/>
        <w:jc w:val="both"/>
        <w:rPr>
          <w:rFonts w:ascii="Times New Roman" w:hAnsi="Times New Roman"/>
          <w:sz w:val="28"/>
          <w:szCs w:val="28"/>
        </w:rPr>
      </w:pPr>
    </w:p>
    <w:p w14:paraId="103A0BB3" w14:textId="77777777" w:rsidR="00B42A9D" w:rsidRPr="00EF46B3" w:rsidRDefault="00B42A9D" w:rsidP="0027485A">
      <w:pPr>
        <w:spacing w:after="120" w:line="240" w:lineRule="auto"/>
        <w:ind w:firstLine="708"/>
        <w:jc w:val="both"/>
        <w:rPr>
          <w:rFonts w:ascii="Times New Roman" w:hAnsi="Times New Roman"/>
          <w:sz w:val="28"/>
          <w:szCs w:val="28"/>
        </w:rPr>
      </w:pPr>
    </w:p>
    <w:p w14:paraId="1DDF8B20" w14:textId="77777777" w:rsidR="005206F0" w:rsidRPr="00EF46B3" w:rsidRDefault="005206F0" w:rsidP="0027485A">
      <w:pPr>
        <w:spacing w:after="120" w:line="240" w:lineRule="auto"/>
        <w:ind w:firstLine="708"/>
        <w:jc w:val="both"/>
        <w:rPr>
          <w:rFonts w:ascii="Times New Roman" w:hAnsi="Times New Roman"/>
          <w:sz w:val="28"/>
          <w:szCs w:val="28"/>
        </w:rPr>
      </w:pPr>
    </w:p>
    <w:p w14:paraId="23E90DD6" w14:textId="77777777" w:rsidR="005206F0" w:rsidRPr="00EF46B3" w:rsidRDefault="005206F0" w:rsidP="0027485A">
      <w:pPr>
        <w:spacing w:after="120" w:line="240" w:lineRule="auto"/>
        <w:ind w:firstLine="708"/>
        <w:jc w:val="both"/>
        <w:rPr>
          <w:rFonts w:ascii="Times New Roman" w:hAnsi="Times New Roman"/>
          <w:sz w:val="28"/>
          <w:szCs w:val="28"/>
        </w:rPr>
      </w:pPr>
    </w:p>
    <w:p w14:paraId="3EC4A1F6" w14:textId="77777777" w:rsidR="005206F0" w:rsidRPr="00EF46B3" w:rsidRDefault="005206F0" w:rsidP="0027485A">
      <w:pPr>
        <w:spacing w:after="120" w:line="240" w:lineRule="auto"/>
        <w:ind w:firstLine="708"/>
        <w:jc w:val="both"/>
        <w:rPr>
          <w:rFonts w:ascii="Times New Roman" w:hAnsi="Times New Roman"/>
          <w:sz w:val="28"/>
          <w:szCs w:val="28"/>
        </w:rPr>
      </w:pPr>
    </w:p>
    <w:p w14:paraId="18861E54" w14:textId="77777777" w:rsidR="005206F0" w:rsidRPr="00EF46B3" w:rsidRDefault="005206F0" w:rsidP="0027485A">
      <w:pPr>
        <w:spacing w:after="120" w:line="240" w:lineRule="auto"/>
        <w:ind w:firstLine="708"/>
        <w:jc w:val="both"/>
        <w:rPr>
          <w:rFonts w:ascii="Times New Roman" w:hAnsi="Times New Roman"/>
          <w:sz w:val="28"/>
          <w:szCs w:val="28"/>
        </w:rPr>
      </w:pPr>
    </w:p>
    <w:p w14:paraId="6C464CB0" w14:textId="77777777" w:rsidR="005206F0" w:rsidRPr="00EF46B3" w:rsidRDefault="005206F0" w:rsidP="0027485A">
      <w:pPr>
        <w:spacing w:after="120" w:line="240" w:lineRule="auto"/>
        <w:ind w:firstLine="708"/>
        <w:jc w:val="both"/>
        <w:rPr>
          <w:rFonts w:ascii="Times New Roman" w:hAnsi="Times New Roman"/>
          <w:sz w:val="28"/>
          <w:szCs w:val="28"/>
        </w:rPr>
      </w:pPr>
    </w:p>
    <w:p w14:paraId="5FF8E369" w14:textId="77777777" w:rsidR="005206F0" w:rsidRPr="00EF46B3" w:rsidRDefault="005206F0" w:rsidP="0027485A">
      <w:pPr>
        <w:spacing w:after="120" w:line="240" w:lineRule="auto"/>
        <w:ind w:firstLine="708"/>
        <w:jc w:val="both"/>
        <w:rPr>
          <w:rFonts w:ascii="Times New Roman" w:hAnsi="Times New Roman"/>
          <w:sz w:val="28"/>
          <w:szCs w:val="28"/>
        </w:rPr>
      </w:pPr>
    </w:p>
    <w:p w14:paraId="6A392D80" w14:textId="77777777" w:rsidR="005206F0" w:rsidRPr="00EF46B3" w:rsidRDefault="005206F0" w:rsidP="0027485A">
      <w:pPr>
        <w:spacing w:after="120" w:line="240" w:lineRule="auto"/>
        <w:ind w:firstLine="708"/>
        <w:jc w:val="both"/>
        <w:rPr>
          <w:rFonts w:ascii="Times New Roman" w:hAnsi="Times New Roman"/>
          <w:sz w:val="28"/>
          <w:szCs w:val="28"/>
        </w:rPr>
      </w:pPr>
    </w:p>
    <w:p w14:paraId="2E937918" w14:textId="77777777" w:rsidR="005206F0" w:rsidRPr="00EF46B3" w:rsidRDefault="005206F0" w:rsidP="0027485A">
      <w:pPr>
        <w:spacing w:after="120" w:line="240" w:lineRule="auto"/>
        <w:ind w:firstLine="708"/>
        <w:jc w:val="both"/>
        <w:rPr>
          <w:rFonts w:ascii="Times New Roman" w:hAnsi="Times New Roman"/>
          <w:sz w:val="28"/>
          <w:szCs w:val="28"/>
        </w:rPr>
      </w:pPr>
    </w:p>
    <w:p w14:paraId="6A994F47" w14:textId="77777777" w:rsidR="00606C29" w:rsidRPr="00EF46B3" w:rsidRDefault="00606C29" w:rsidP="0027485A">
      <w:pPr>
        <w:spacing w:after="120" w:line="240" w:lineRule="auto"/>
        <w:ind w:firstLine="708"/>
        <w:jc w:val="both"/>
        <w:rPr>
          <w:rFonts w:ascii="Times New Roman" w:hAnsi="Times New Roman"/>
          <w:sz w:val="28"/>
          <w:szCs w:val="28"/>
        </w:rPr>
      </w:pPr>
    </w:p>
    <w:p w14:paraId="16835487" w14:textId="77777777" w:rsidR="00606C29" w:rsidRPr="00EF46B3" w:rsidRDefault="00606C29" w:rsidP="0027485A">
      <w:pPr>
        <w:spacing w:after="120" w:line="240" w:lineRule="auto"/>
        <w:ind w:firstLine="708"/>
        <w:jc w:val="both"/>
        <w:rPr>
          <w:rFonts w:ascii="Times New Roman" w:hAnsi="Times New Roman"/>
          <w:sz w:val="28"/>
          <w:szCs w:val="28"/>
        </w:rPr>
      </w:pPr>
    </w:p>
    <w:p w14:paraId="474E6A94" w14:textId="77777777" w:rsidR="008074A2" w:rsidRPr="00EF46B3" w:rsidRDefault="0027485A" w:rsidP="003711EB">
      <w:pPr>
        <w:spacing w:after="120" w:line="240" w:lineRule="auto"/>
        <w:rPr>
          <w:rFonts w:ascii="Times New Roman" w:hAnsi="Times New Roman"/>
          <w:b/>
          <w:sz w:val="28"/>
          <w:szCs w:val="28"/>
        </w:rPr>
      </w:pPr>
      <w:r w:rsidRPr="00EF46B3">
        <w:rPr>
          <w:rFonts w:ascii="Times New Roman" w:hAnsi="Times New Roman"/>
          <w:sz w:val="28"/>
          <w:szCs w:val="28"/>
        </w:rPr>
        <w:lastRenderedPageBreak/>
        <w:tab/>
      </w:r>
      <w:r w:rsidR="005206F0" w:rsidRPr="00EF46B3">
        <w:rPr>
          <w:rFonts w:ascii="Times New Roman" w:hAnsi="Times New Roman"/>
          <w:b/>
          <w:sz w:val="28"/>
          <w:szCs w:val="28"/>
          <w:shd w:val="clear" w:color="auto" w:fill="FFFFFF"/>
        </w:rPr>
        <w:t xml:space="preserve">РОЗДІЛ 1. </w:t>
      </w:r>
      <w:r w:rsidR="003D39E2" w:rsidRPr="00EF46B3">
        <w:rPr>
          <w:rFonts w:ascii="Times New Roman" w:hAnsi="Times New Roman"/>
          <w:b/>
          <w:sz w:val="28"/>
          <w:szCs w:val="28"/>
          <w:shd w:val="clear" w:color="auto" w:fill="FFFFFF"/>
        </w:rPr>
        <w:t>Р</w:t>
      </w:r>
      <w:r w:rsidR="005206F0" w:rsidRPr="00EF46B3">
        <w:rPr>
          <w:rFonts w:ascii="Times New Roman" w:hAnsi="Times New Roman"/>
          <w:b/>
          <w:sz w:val="28"/>
          <w:szCs w:val="28"/>
          <w:shd w:val="clear" w:color="auto" w:fill="FFFFFF"/>
        </w:rPr>
        <w:t>езультати консультацій</w:t>
      </w:r>
      <w:r w:rsidR="00AA4FB9" w:rsidRPr="00EF46B3">
        <w:rPr>
          <w:rFonts w:ascii="Times New Roman" w:hAnsi="Times New Roman"/>
          <w:b/>
          <w:sz w:val="28"/>
          <w:szCs w:val="28"/>
          <w:shd w:val="clear" w:color="auto" w:fill="FFFFFF"/>
        </w:rPr>
        <w:t xml:space="preserve"> </w:t>
      </w:r>
      <w:r w:rsidR="00A02765" w:rsidRPr="00EF46B3">
        <w:rPr>
          <w:rFonts w:ascii="Times New Roman" w:hAnsi="Times New Roman"/>
          <w:b/>
          <w:sz w:val="28"/>
          <w:szCs w:val="28"/>
          <w:shd w:val="clear" w:color="auto" w:fill="FFFFFF"/>
        </w:rPr>
        <w:t>і</w:t>
      </w:r>
      <w:r w:rsidR="005206F0" w:rsidRPr="00EF46B3">
        <w:rPr>
          <w:rFonts w:ascii="Times New Roman" w:hAnsi="Times New Roman"/>
          <w:b/>
          <w:sz w:val="28"/>
          <w:szCs w:val="28"/>
          <w:shd w:val="clear" w:color="auto" w:fill="FFFFFF"/>
        </w:rPr>
        <w:t>з громадськістю</w:t>
      </w:r>
    </w:p>
    <w:p w14:paraId="265B77B3" w14:textId="77777777" w:rsidR="008074A2" w:rsidRPr="00EF46B3" w:rsidRDefault="008074A2" w:rsidP="004C2652">
      <w:pPr>
        <w:spacing w:after="120" w:line="240" w:lineRule="auto"/>
        <w:rPr>
          <w:rFonts w:ascii="Times New Roman" w:hAnsi="Times New Roman"/>
          <w:sz w:val="28"/>
          <w:szCs w:val="28"/>
        </w:rPr>
      </w:pPr>
    </w:p>
    <w:p w14:paraId="1E0BCFE4" w14:textId="77777777" w:rsidR="003D39E2" w:rsidRPr="00EF46B3" w:rsidRDefault="003D39E2" w:rsidP="003D39E2">
      <w:pPr>
        <w:spacing w:after="120" w:line="240" w:lineRule="auto"/>
        <w:jc w:val="both"/>
        <w:rPr>
          <w:rFonts w:ascii="Times New Roman" w:hAnsi="Times New Roman"/>
          <w:sz w:val="28"/>
          <w:szCs w:val="28"/>
        </w:rPr>
      </w:pPr>
      <w:r w:rsidRPr="00EF46B3">
        <w:rPr>
          <w:rFonts w:ascii="Times New Roman" w:hAnsi="Times New Roman"/>
          <w:sz w:val="28"/>
          <w:szCs w:val="28"/>
        </w:rPr>
        <w:tab/>
        <w:t>Консультації з громадськістю пров</w:t>
      </w:r>
      <w:r w:rsidR="00A02765" w:rsidRPr="00EF46B3">
        <w:rPr>
          <w:rFonts w:ascii="Times New Roman" w:hAnsi="Times New Roman"/>
          <w:sz w:val="28"/>
          <w:szCs w:val="28"/>
        </w:rPr>
        <w:t xml:space="preserve">едено </w:t>
      </w:r>
      <w:r w:rsidRPr="00EF46B3">
        <w:rPr>
          <w:rFonts w:ascii="Times New Roman" w:hAnsi="Times New Roman"/>
          <w:sz w:val="28"/>
          <w:szCs w:val="28"/>
        </w:rPr>
        <w:t xml:space="preserve">в електронній формі шляхом збору пропозицій від громадськості через мережу </w:t>
      </w:r>
      <w:r w:rsidR="00A02765" w:rsidRPr="00EF46B3">
        <w:rPr>
          <w:rFonts w:ascii="Times New Roman" w:hAnsi="Times New Roman"/>
          <w:sz w:val="28"/>
          <w:szCs w:val="28"/>
        </w:rPr>
        <w:t>«</w:t>
      </w:r>
      <w:r w:rsidRPr="00EF46B3">
        <w:rPr>
          <w:rFonts w:ascii="Times New Roman" w:hAnsi="Times New Roman"/>
          <w:sz w:val="28"/>
          <w:szCs w:val="28"/>
        </w:rPr>
        <w:t>Інтернет</w:t>
      </w:r>
      <w:r w:rsidR="00A02765" w:rsidRPr="00EF46B3">
        <w:rPr>
          <w:rFonts w:ascii="Times New Roman" w:hAnsi="Times New Roman"/>
          <w:sz w:val="28"/>
          <w:szCs w:val="28"/>
        </w:rPr>
        <w:t>»</w:t>
      </w:r>
      <w:r w:rsidRPr="00EF46B3">
        <w:rPr>
          <w:rFonts w:ascii="Times New Roman" w:hAnsi="Times New Roman"/>
          <w:sz w:val="28"/>
          <w:szCs w:val="28"/>
        </w:rPr>
        <w:t xml:space="preserve"> </w:t>
      </w:r>
      <w:r w:rsidR="00A02765" w:rsidRPr="00EF46B3">
        <w:rPr>
          <w:rFonts w:ascii="Times New Roman" w:hAnsi="Times New Roman"/>
          <w:sz w:val="28"/>
          <w:szCs w:val="28"/>
        </w:rPr>
        <w:t>і</w:t>
      </w:r>
      <w:r w:rsidRPr="00EF46B3">
        <w:rPr>
          <w:rFonts w:ascii="Times New Roman" w:hAnsi="Times New Roman"/>
          <w:sz w:val="28"/>
          <w:szCs w:val="28"/>
        </w:rPr>
        <w:t xml:space="preserve">з 23 лютого </w:t>
      </w:r>
      <w:r w:rsidRPr="00EF46B3">
        <w:rPr>
          <w:rFonts w:ascii="Times New Roman" w:hAnsi="Times New Roman"/>
          <w:sz w:val="28"/>
          <w:szCs w:val="28"/>
        </w:rPr>
        <w:br/>
      </w:r>
      <w:r w:rsidR="00A02765" w:rsidRPr="00EF46B3">
        <w:rPr>
          <w:rFonts w:ascii="Times New Roman" w:hAnsi="Times New Roman"/>
          <w:sz w:val="28"/>
          <w:szCs w:val="28"/>
        </w:rPr>
        <w:t>до</w:t>
      </w:r>
      <w:r w:rsidRPr="00EF46B3">
        <w:rPr>
          <w:rFonts w:ascii="Times New Roman" w:hAnsi="Times New Roman"/>
          <w:sz w:val="28"/>
          <w:szCs w:val="28"/>
        </w:rPr>
        <w:t xml:space="preserve"> 11 березня 2026 року (13 робочих днів). </w:t>
      </w:r>
    </w:p>
    <w:p w14:paraId="46332AB4" w14:textId="77777777" w:rsidR="00AA4FB9" w:rsidRPr="00EF46B3" w:rsidRDefault="00AA4FB9" w:rsidP="003D39E2">
      <w:pPr>
        <w:spacing w:after="120" w:line="240" w:lineRule="auto"/>
        <w:jc w:val="both"/>
        <w:rPr>
          <w:rFonts w:ascii="Times New Roman" w:hAnsi="Times New Roman"/>
          <w:sz w:val="28"/>
          <w:szCs w:val="28"/>
        </w:rPr>
      </w:pPr>
      <w:r w:rsidRPr="00EF46B3">
        <w:rPr>
          <w:rFonts w:ascii="Times New Roman" w:hAnsi="Times New Roman"/>
          <w:sz w:val="28"/>
          <w:szCs w:val="28"/>
        </w:rPr>
        <w:tab/>
        <w:t xml:space="preserve">Оголошення про проведення консультацій </w:t>
      </w:r>
      <w:r w:rsidR="00A02765" w:rsidRPr="00EF46B3">
        <w:rPr>
          <w:rFonts w:ascii="Times New Roman" w:hAnsi="Times New Roman"/>
          <w:sz w:val="28"/>
          <w:szCs w:val="28"/>
        </w:rPr>
        <w:t>і</w:t>
      </w:r>
      <w:r w:rsidRPr="00EF46B3">
        <w:rPr>
          <w:rFonts w:ascii="Times New Roman" w:hAnsi="Times New Roman"/>
          <w:sz w:val="28"/>
          <w:szCs w:val="28"/>
        </w:rPr>
        <w:t xml:space="preserve">з громадськістю розміщено на офіційному вебсайті КДКП 23 лютого 2026 року. </w:t>
      </w:r>
    </w:p>
    <w:p w14:paraId="33FA232B" w14:textId="77777777" w:rsidR="00AA4FB9" w:rsidRPr="00EF46B3" w:rsidRDefault="00AA4FB9" w:rsidP="004F370E">
      <w:pPr>
        <w:spacing w:after="120" w:line="240" w:lineRule="auto"/>
        <w:jc w:val="both"/>
        <w:rPr>
          <w:rFonts w:ascii="Times New Roman" w:hAnsi="Times New Roman"/>
          <w:sz w:val="28"/>
          <w:szCs w:val="28"/>
        </w:rPr>
      </w:pPr>
      <w:r w:rsidRPr="00EF46B3">
        <w:rPr>
          <w:rFonts w:ascii="Times New Roman" w:hAnsi="Times New Roman"/>
          <w:sz w:val="28"/>
          <w:szCs w:val="28"/>
        </w:rPr>
        <w:tab/>
        <w:t>Консультації з громадськістю пров</w:t>
      </w:r>
      <w:r w:rsidR="00A02765" w:rsidRPr="00EF46B3">
        <w:rPr>
          <w:rFonts w:ascii="Times New Roman" w:hAnsi="Times New Roman"/>
          <w:sz w:val="28"/>
          <w:szCs w:val="28"/>
        </w:rPr>
        <w:t xml:space="preserve">едено </w:t>
      </w:r>
      <w:r w:rsidRPr="00EF46B3">
        <w:rPr>
          <w:rFonts w:ascii="Times New Roman" w:hAnsi="Times New Roman"/>
          <w:sz w:val="28"/>
          <w:szCs w:val="28"/>
        </w:rPr>
        <w:t xml:space="preserve">у формі збору пропозицій щодо сфер діяльності КДКП, стосовно яких варто провести інформаційний аудит, публічної інформації, яку оприлюднено, </w:t>
      </w:r>
      <w:r w:rsidR="00A02765" w:rsidRPr="00EF46B3">
        <w:rPr>
          <w:rFonts w:ascii="Times New Roman" w:hAnsi="Times New Roman"/>
          <w:sz w:val="28"/>
          <w:szCs w:val="28"/>
        </w:rPr>
        <w:t>і</w:t>
      </w:r>
      <w:r w:rsidRPr="00EF46B3">
        <w:rPr>
          <w:rFonts w:ascii="Times New Roman" w:hAnsi="Times New Roman"/>
          <w:sz w:val="28"/>
          <w:szCs w:val="28"/>
        </w:rPr>
        <w:t xml:space="preserve"> публічної інформації, яку може бути оприлюднено у формі відкритих даних та </w:t>
      </w:r>
      <w:r w:rsidR="00A02765" w:rsidRPr="00EF46B3">
        <w:rPr>
          <w:rFonts w:ascii="Times New Roman" w:hAnsi="Times New Roman"/>
          <w:sz w:val="28"/>
          <w:szCs w:val="28"/>
        </w:rPr>
        <w:t xml:space="preserve">яку можуть </w:t>
      </w:r>
      <w:r w:rsidRPr="00EF46B3">
        <w:rPr>
          <w:rFonts w:ascii="Times New Roman" w:hAnsi="Times New Roman"/>
          <w:sz w:val="28"/>
          <w:szCs w:val="28"/>
        </w:rPr>
        <w:t>дослід</w:t>
      </w:r>
      <w:r w:rsidR="00A02765" w:rsidRPr="00EF46B3">
        <w:rPr>
          <w:rFonts w:ascii="Times New Roman" w:hAnsi="Times New Roman"/>
          <w:sz w:val="28"/>
          <w:szCs w:val="28"/>
        </w:rPr>
        <w:t xml:space="preserve">ити </w:t>
      </w:r>
      <w:r w:rsidRPr="00EF46B3">
        <w:rPr>
          <w:rFonts w:ascii="Times New Roman" w:hAnsi="Times New Roman"/>
          <w:sz w:val="28"/>
          <w:szCs w:val="28"/>
        </w:rPr>
        <w:t xml:space="preserve"> інформаційн</w:t>
      </w:r>
      <w:r w:rsidR="00A02765" w:rsidRPr="00EF46B3">
        <w:rPr>
          <w:rFonts w:ascii="Times New Roman" w:hAnsi="Times New Roman"/>
          <w:sz w:val="28"/>
          <w:szCs w:val="28"/>
        </w:rPr>
        <w:t>і</w:t>
      </w:r>
      <w:r w:rsidRPr="00EF46B3">
        <w:rPr>
          <w:rFonts w:ascii="Times New Roman" w:hAnsi="Times New Roman"/>
          <w:sz w:val="28"/>
          <w:szCs w:val="28"/>
        </w:rPr>
        <w:t xml:space="preserve"> аудитори в порядку пріоритету.</w:t>
      </w:r>
    </w:p>
    <w:p w14:paraId="1E23F20E" w14:textId="77777777" w:rsidR="00AA4FB9" w:rsidRPr="00EF46B3" w:rsidRDefault="003D39E2" w:rsidP="004F370E">
      <w:pPr>
        <w:spacing w:after="120" w:line="240" w:lineRule="auto"/>
        <w:jc w:val="both"/>
        <w:rPr>
          <w:rFonts w:ascii="Times New Roman" w:hAnsi="Times New Roman"/>
          <w:sz w:val="28"/>
          <w:szCs w:val="28"/>
        </w:rPr>
      </w:pPr>
      <w:r w:rsidRPr="00EF46B3">
        <w:rPr>
          <w:rFonts w:ascii="Times New Roman" w:hAnsi="Times New Roman"/>
          <w:sz w:val="28"/>
          <w:szCs w:val="28"/>
        </w:rPr>
        <w:tab/>
        <w:t xml:space="preserve">Збір пропозицій від громадськості </w:t>
      </w:r>
      <w:r w:rsidR="00A02765" w:rsidRPr="00EF46B3">
        <w:rPr>
          <w:rFonts w:ascii="Times New Roman" w:hAnsi="Times New Roman"/>
          <w:sz w:val="28"/>
          <w:szCs w:val="28"/>
        </w:rPr>
        <w:t>відбувався</w:t>
      </w:r>
      <w:r w:rsidR="00AA4FB9" w:rsidRPr="00EF46B3">
        <w:rPr>
          <w:rFonts w:ascii="Times New Roman" w:hAnsi="Times New Roman"/>
          <w:sz w:val="28"/>
          <w:szCs w:val="28"/>
        </w:rPr>
        <w:t xml:space="preserve"> </w:t>
      </w:r>
      <w:r w:rsidRPr="00EF46B3">
        <w:rPr>
          <w:rFonts w:ascii="Times New Roman" w:hAnsi="Times New Roman"/>
          <w:sz w:val="28"/>
          <w:szCs w:val="28"/>
        </w:rPr>
        <w:t xml:space="preserve">шляхом </w:t>
      </w:r>
      <w:r w:rsidR="00AA4FB9" w:rsidRPr="00EF46B3">
        <w:rPr>
          <w:rFonts w:ascii="Times New Roman" w:hAnsi="Times New Roman"/>
          <w:sz w:val="28"/>
          <w:szCs w:val="28"/>
        </w:rPr>
        <w:t>заповнення онлайн</w:t>
      </w:r>
      <w:r w:rsidR="00A02765" w:rsidRPr="00EF46B3">
        <w:rPr>
          <w:rFonts w:ascii="Times New Roman" w:hAnsi="Times New Roman"/>
          <w:sz w:val="28"/>
          <w:szCs w:val="28"/>
        </w:rPr>
        <w:t>-</w:t>
      </w:r>
      <w:r w:rsidR="00AA4FB9" w:rsidRPr="00EF46B3">
        <w:rPr>
          <w:rFonts w:ascii="Times New Roman" w:hAnsi="Times New Roman"/>
          <w:sz w:val="28"/>
          <w:szCs w:val="28"/>
        </w:rPr>
        <w:t>опитувальника та над</w:t>
      </w:r>
      <w:r w:rsidR="00A02765" w:rsidRPr="00EF46B3">
        <w:rPr>
          <w:rFonts w:ascii="Times New Roman" w:hAnsi="Times New Roman"/>
          <w:sz w:val="28"/>
          <w:szCs w:val="28"/>
        </w:rPr>
        <w:t xml:space="preserve">силання </w:t>
      </w:r>
      <w:r w:rsidR="00AA4FB9" w:rsidRPr="00EF46B3">
        <w:rPr>
          <w:rFonts w:ascii="Times New Roman" w:hAnsi="Times New Roman"/>
          <w:sz w:val="28"/>
          <w:szCs w:val="28"/>
        </w:rPr>
        <w:t>пропозицій на адресу електронної пошти КДКП (info@kdkp.gov.ua).</w:t>
      </w:r>
    </w:p>
    <w:p w14:paraId="6409B6DC" w14:textId="77777777" w:rsidR="005206F0" w:rsidRPr="00EF46B3" w:rsidRDefault="005206F0" w:rsidP="004F370E">
      <w:pPr>
        <w:spacing w:after="120" w:line="240" w:lineRule="auto"/>
        <w:jc w:val="both"/>
        <w:rPr>
          <w:rFonts w:ascii="Times New Roman" w:hAnsi="Times New Roman"/>
          <w:sz w:val="28"/>
          <w:szCs w:val="28"/>
        </w:rPr>
      </w:pPr>
      <w:r w:rsidRPr="00EF46B3">
        <w:rPr>
          <w:rFonts w:ascii="Times New Roman" w:hAnsi="Times New Roman"/>
          <w:sz w:val="28"/>
          <w:szCs w:val="28"/>
        </w:rPr>
        <w:tab/>
      </w:r>
      <w:r w:rsidR="00884605" w:rsidRPr="00EF46B3">
        <w:rPr>
          <w:rFonts w:ascii="Times New Roman" w:hAnsi="Times New Roman"/>
          <w:sz w:val="28"/>
          <w:szCs w:val="28"/>
        </w:rPr>
        <w:t xml:space="preserve">За час проведення консультацій </w:t>
      </w:r>
      <w:r w:rsidR="00A02765" w:rsidRPr="00EF46B3">
        <w:rPr>
          <w:rFonts w:ascii="Times New Roman" w:hAnsi="Times New Roman"/>
          <w:sz w:val="28"/>
          <w:szCs w:val="28"/>
        </w:rPr>
        <w:t>і</w:t>
      </w:r>
      <w:r w:rsidR="00884605" w:rsidRPr="00EF46B3">
        <w:rPr>
          <w:rFonts w:ascii="Times New Roman" w:hAnsi="Times New Roman"/>
          <w:sz w:val="28"/>
          <w:szCs w:val="28"/>
        </w:rPr>
        <w:t xml:space="preserve">з громадськістю надійшло </w:t>
      </w:r>
      <w:r w:rsidR="004F370E" w:rsidRPr="00EF46B3">
        <w:rPr>
          <w:rFonts w:ascii="Times New Roman" w:hAnsi="Times New Roman"/>
          <w:sz w:val="28"/>
          <w:szCs w:val="28"/>
        </w:rPr>
        <w:t>5</w:t>
      </w:r>
      <w:r w:rsidR="00884605" w:rsidRPr="00EF46B3">
        <w:rPr>
          <w:rFonts w:ascii="Times New Roman" w:hAnsi="Times New Roman"/>
          <w:sz w:val="28"/>
          <w:szCs w:val="28"/>
        </w:rPr>
        <w:t xml:space="preserve"> пропозицій (шляхом заповнення </w:t>
      </w:r>
      <w:r w:rsidR="00A02765" w:rsidRPr="00EF46B3">
        <w:rPr>
          <w:rFonts w:ascii="Times New Roman" w:hAnsi="Times New Roman"/>
          <w:sz w:val="28"/>
          <w:szCs w:val="28"/>
        </w:rPr>
        <w:t>онлайн-</w:t>
      </w:r>
      <w:r w:rsidR="00884605" w:rsidRPr="00EF46B3">
        <w:rPr>
          <w:rFonts w:ascii="Times New Roman" w:hAnsi="Times New Roman"/>
          <w:sz w:val="28"/>
          <w:szCs w:val="28"/>
        </w:rPr>
        <w:t xml:space="preserve">опитувальника). </w:t>
      </w:r>
    </w:p>
    <w:p w14:paraId="63B90377" w14:textId="77777777" w:rsidR="004A1E56" w:rsidRPr="00EF46B3" w:rsidRDefault="004A1E56" w:rsidP="004A1E56">
      <w:pPr>
        <w:spacing w:after="120" w:line="240" w:lineRule="auto"/>
        <w:ind w:firstLine="708"/>
        <w:jc w:val="both"/>
        <w:rPr>
          <w:rFonts w:ascii="Times New Roman" w:hAnsi="Times New Roman"/>
          <w:sz w:val="28"/>
          <w:szCs w:val="28"/>
        </w:rPr>
      </w:pPr>
      <w:r w:rsidRPr="00EF46B3">
        <w:rPr>
          <w:rFonts w:ascii="Times New Roman" w:hAnsi="Times New Roman"/>
          <w:sz w:val="28"/>
          <w:szCs w:val="28"/>
        </w:rPr>
        <w:t xml:space="preserve">Четверо учасників консультацій відповіли, що професійно працюють </w:t>
      </w:r>
      <w:r w:rsidR="00A02765" w:rsidRPr="00EF46B3">
        <w:rPr>
          <w:rFonts w:ascii="Times New Roman" w:hAnsi="Times New Roman"/>
          <w:sz w:val="28"/>
          <w:szCs w:val="28"/>
        </w:rPr>
        <w:t>і</w:t>
      </w:r>
      <w:r w:rsidRPr="00EF46B3">
        <w:rPr>
          <w:rFonts w:ascii="Times New Roman" w:hAnsi="Times New Roman"/>
          <w:sz w:val="28"/>
          <w:szCs w:val="28"/>
        </w:rPr>
        <w:t>з публічно</w:t>
      </w:r>
      <w:r w:rsidR="00A02765" w:rsidRPr="00EF46B3">
        <w:rPr>
          <w:rFonts w:ascii="Times New Roman" w:hAnsi="Times New Roman"/>
          <w:sz w:val="28"/>
          <w:szCs w:val="28"/>
        </w:rPr>
        <w:t>ю</w:t>
      </w:r>
      <w:r w:rsidRPr="00EF46B3">
        <w:rPr>
          <w:rFonts w:ascii="Times New Roman" w:hAnsi="Times New Roman"/>
          <w:sz w:val="28"/>
          <w:szCs w:val="28"/>
        </w:rPr>
        <w:t xml:space="preserve"> інформацією, розпорядником якої є КДКП. </w:t>
      </w:r>
      <w:r w:rsidR="00A02765" w:rsidRPr="00EF46B3">
        <w:rPr>
          <w:rFonts w:ascii="Times New Roman" w:hAnsi="Times New Roman"/>
          <w:sz w:val="28"/>
          <w:szCs w:val="28"/>
        </w:rPr>
        <w:t>Проте</w:t>
      </w:r>
      <w:r w:rsidRPr="00EF46B3">
        <w:rPr>
          <w:rFonts w:ascii="Times New Roman" w:hAnsi="Times New Roman"/>
          <w:sz w:val="28"/>
          <w:szCs w:val="28"/>
        </w:rPr>
        <w:t xml:space="preserve">, один </w:t>
      </w:r>
      <w:r w:rsidR="00A02765" w:rsidRPr="00EF46B3">
        <w:rPr>
          <w:rFonts w:ascii="Times New Roman" w:hAnsi="Times New Roman"/>
          <w:sz w:val="28"/>
          <w:szCs w:val="28"/>
        </w:rPr>
        <w:t>і</w:t>
      </w:r>
      <w:r w:rsidRPr="00EF46B3">
        <w:rPr>
          <w:rFonts w:ascii="Times New Roman" w:hAnsi="Times New Roman"/>
          <w:sz w:val="28"/>
          <w:szCs w:val="28"/>
        </w:rPr>
        <w:t xml:space="preserve">з них жодного разу не надсилав запит на інформацію до КДКП. Інформаційним ресурсом КДКП, </w:t>
      </w:r>
      <w:r w:rsidR="00A02765" w:rsidRPr="00EF46B3">
        <w:rPr>
          <w:rFonts w:ascii="Times New Roman" w:hAnsi="Times New Roman"/>
          <w:sz w:val="28"/>
          <w:szCs w:val="28"/>
        </w:rPr>
        <w:t xml:space="preserve">який вони </w:t>
      </w:r>
      <w:r w:rsidRPr="00EF46B3">
        <w:rPr>
          <w:rFonts w:ascii="Times New Roman" w:hAnsi="Times New Roman"/>
          <w:sz w:val="28"/>
          <w:szCs w:val="28"/>
        </w:rPr>
        <w:t>використову</w:t>
      </w:r>
      <w:r w:rsidR="00A02765" w:rsidRPr="00EF46B3">
        <w:rPr>
          <w:rFonts w:ascii="Times New Roman" w:hAnsi="Times New Roman"/>
          <w:sz w:val="28"/>
          <w:szCs w:val="28"/>
        </w:rPr>
        <w:t xml:space="preserve">ють, є </w:t>
      </w:r>
      <w:r w:rsidRPr="00EF46B3">
        <w:rPr>
          <w:rFonts w:ascii="Times New Roman" w:hAnsi="Times New Roman"/>
          <w:sz w:val="28"/>
          <w:szCs w:val="28"/>
        </w:rPr>
        <w:t>офіційний вебсайт.</w:t>
      </w:r>
    </w:p>
    <w:p w14:paraId="4BC6DB80" w14:textId="77777777" w:rsidR="00A94AA7" w:rsidRPr="00EF46B3" w:rsidRDefault="00A94AA7" w:rsidP="004A1E56">
      <w:pPr>
        <w:spacing w:after="120" w:line="240" w:lineRule="auto"/>
        <w:ind w:firstLine="708"/>
        <w:jc w:val="both"/>
        <w:rPr>
          <w:rFonts w:ascii="Times New Roman" w:hAnsi="Times New Roman"/>
          <w:sz w:val="28"/>
          <w:szCs w:val="28"/>
        </w:rPr>
      </w:pPr>
      <w:r w:rsidRPr="00EF46B3">
        <w:rPr>
          <w:rFonts w:ascii="Times New Roman" w:hAnsi="Times New Roman"/>
          <w:sz w:val="28"/>
          <w:szCs w:val="28"/>
        </w:rPr>
        <w:t>За результатами консультацій встановлено, що зацікавлення у громадськості виклика</w:t>
      </w:r>
      <w:r w:rsidR="004A1E56" w:rsidRPr="00EF46B3">
        <w:rPr>
          <w:rFonts w:ascii="Times New Roman" w:hAnsi="Times New Roman"/>
          <w:sz w:val="28"/>
          <w:szCs w:val="28"/>
        </w:rPr>
        <w:t xml:space="preserve">є </w:t>
      </w:r>
      <w:r w:rsidRPr="00EF46B3">
        <w:rPr>
          <w:rFonts w:ascii="Times New Roman" w:hAnsi="Times New Roman"/>
          <w:sz w:val="28"/>
          <w:szCs w:val="28"/>
        </w:rPr>
        <w:t>так</w:t>
      </w:r>
      <w:r w:rsidR="004A1E56" w:rsidRPr="00EF46B3">
        <w:rPr>
          <w:rFonts w:ascii="Times New Roman" w:hAnsi="Times New Roman"/>
          <w:sz w:val="28"/>
          <w:szCs w:val="28"/>
        </w:rPr>
        <w:t>а</w:t>
      </w:r>
      <w:r w:rsidRPr="00EF46B3">
        <w:rPr>
          <w:rFonts w:ascii="Times New Roman" w:hAnsi="Times New Roman"/>
          <w:sz w:val="28"/>
          <w:szCs w:val="28"/>
        </w:rPr>
        <w:t xml:space="preserve"> сфер</w:t>
      </w:r>
      <w:r w:rsidR="004A1E56" w:rsidRPr="00EF46B3">
        <w:rPr>
          <w:rFonts w:ascii="Times New Roman" w:hAnsi="Times New Roman"/>
          <w:sz w:val="28"/>
          <w:szCs w:val="28"/>
        </w:rPr>
        <w:t>а</w:t>
      </w:r>
      <w:r w:rsidRPr="00EF46B3">
        <w:rPr>
          <w:rFonts w:ascii="Times New Roman" w:hAnsi="Times New Roman"/>
          <w:sz w:val="28"/>
          <w:szCs w:val="28"/>
        </w:rPr>
        <w:t xml:space="preserve"> діяльності КДКП</w:t>
      </w:r>
      <w:r w:rsidR="004A1E56" w:rsidRPr="00EF46B3">
        <w:rPr>
          <w:rFonts w:ascii="Times New Roman" w:hAnsi="Times New Roman"/>
          <w:sz w:val="28"/>
          <w:szCs w:val="28"/>
        </w:rPr>
        <w:t xml:space="preserve">, як </w:t>
      </w:r>
      <w:r w:rsidRPr="00EF46B3">
        <w:rPr>
          <w:rFonts w:ascii="Times New Roman" w:hAnsi="Times New Roman"/>
          <w:sz w:val="28"/>
          <w:szCs w:val="28"/>
        </w:rPr>
        <w:t>добір кандидатів на посаду прокурора окружної прокуратури</w:t>
      </w:r>
      <w:r w:rsidR="004A1E56" w:rsidRPr="00EF46B3">
        <w:rPr>
          <w:rFonts w:ascii="Times New Roman" w:hAnsi="Times New Roman"/>
          <w:sz w:val="28"/>
          <w:szCs w:val="28"/>
        </w:rPr>
        <w:t xml:space="preserve">. </w:t>
      </w:r>
      <w:r w:rsidR="00884605" w:rsidRPr="00EF46B3">
        <w:rPr>
          <w:rFonts w:ascii="Times New Roman" w:hAnsi="Times New Roman"/>
          <w:sz w:val="28"/>
          <w:szCs w:val="28"/>
        </w:rPr>
        <w:t>Серед пріоритетних сфер діяльності КДКП, щодо яких варто провести інформаційний</w:t>
      </w:r>
      <w:r w:rsidR="004A1E56" w:rsidRPr="00EF46B3">
        <w:rPr>
          <w:rFonts w:ascii="Times New Roman" w:hAnsi="Times New Roman"/>
          <w:sz w:val="28"/>
          <w:szCs w:val="28"/>
        </w:rPr>
        <w:t xml:space="preserve"> аудит, </w:t>
      </w:r>
      <w:r w:rsidR="00A02765" w:rsidRPr="00EF46B3">
        <w:rPr>
          <w:rFonts w:ascii="Times New Roman" w:hAnsi="Times New Roman"/>
          <w:sz w:val="28"/>
          <w:szCs w:val="28"/>
        </w:rPr>
        <w:t>і</w:t>
      </w:r>
      <w:r w:rsidR="004A1E56" w:rsidRPr="00EF46B3">
        <w:rPr>
          <w:rFonts w:ascii="Times New Roman" w:hAnsi="Times New Roman"/>
          <w:sz w:val="28"/>
          <w:szCs w:val="28"/>
        </w:rPr>
        <w:t xml:space="preserve"> пріоритетних напрямів даних для оприлюднення також названо </w:t>
      </w:r>
      <w:r w:rsidR="00884605" w:rsidRPr="00EF46B3">
        <w:rPr>
          <w:rFonts w:ascii="Times New Roman" w:hAnsi="Times New Roman"/>
          <w:sz w:val="28"/>
          <w:szCs w:val="28"/>
        </w:rPr>
        <w:t xml:space="preserve">добір </w:t>
      </w:r>
      <w:r w:rsidR="004A1E56" w:rsidRPr="00EF46B3">
        <w:rPr>
          <w:rFonts w:ascii="Times New Roman" w:hAnsi="Times New Roman"/>
          <w:sz w:val="28"/>
          <w:szCs w:val="28"/>
        </w:rPr>
        <w:t>(</w:t>
      </w:r>
      <w:r w:rsidR="00884605" w:rsidRPr="00EF46B3">
        <w:rPr>
          <w:rFonts w:ascii="Times New Roman" w:hAnsi="Times New Roman"/>
          <w:sz w:val="28"/>
          <w:szCs w:val="28"/>
        </w:rPr>
        <w:t xml:space="preserve">у </w:t>
      </w:r>
      <w:r w:rsidR="004A1E56" w:rsidRPr="00EF46B3">
        <w:rPr>
          <w:rFonts w:ascii="Times New Roman" w:hAnsi="Times New Roman"/>
          <w:sz w:val="28"/>
          <w:szCs w:val="28"/>
        </w:rPr>
        <w:t xml:space="preserve">всіх </w:t>
      </w:r>
      <w:r w:rsidR="00A02765" w:rsidRPr="00EF46B3">
        <w:rPr>
          <w:rFonts w:ascii="Times New Roman" w:hAnsi="Times New Roman"/>
          <w:sz w:val="28"/>
          <w:szCs w:val="28"/>
        </w:rPr>
        <w:t>п’яти</w:t>
      </w:r>
      <w:r w:rsidR="004A1E56" w:rsidRPr="00EF46B3">
        <w:rPr>
          <w:rFonts w:ascii="Times New Roman" w:hAnsi="Times New Roman"/>
          <w:sz w:val="28"/>
          <w:szCs w:val="28"/>
        </w:rPr>
        <w:t xml:space="preserve"> </w:t>
      </w:r>
      <w:r w:rsidR="00884605" w:rsidRPr="00EF46B3">
        <w:rPr>
          <w:rFonts w:ascii="Times New Roman" w:hAnsi="Times New Roman"/>
          <w:sz w:val="28"/>
          <w:szCs w:val="28"/>
        </w:rPr>
        <w:t>випадках</w:t>
      </w:r>
      <w:r w:rsidR="004A1E56" w:rsidRPr="00EF46B3">
        <w:rPr>
          <w:rFonts w:ascii="Times New Roman" w:hAnsi="Times New Roman"/>
          <w:sz w:val="28"/>
          <w:szCs w:val="28"/>
        </w:rPr>
        <w:t xml:space="preserve">). </w:t>
      </w:r>
    </w:p>
    <w:p w14:paraId="26DF8D3A" w14:textId="77777777" w:rsidR="00A94AA7" w:rsidRPr="00EF46B3" w:rsidRDefault="00A94AA7" w:rsidP="00A94AA7">
      <w:pPr>
        <w:spacing w:after="120" w:line="240" w:lineRule="auto"/>
        <w:ind w:firstLine="709"/>
        <w:jc w:val="both"/>
        <w:rPr>
          <w:rFonts w:ascii="Times New Roman" w:hAnsi="Times New Roman"/>
          <w:sz w:val="28"/>
          <w:szCs w:val="28"/>
        </w:rPr>
      </w:pPr>
      <w:r w:rsidRPr="00EF46B3">
        <w:rPr>
          <w:rFonts w:ascii="Times New Roman" w:hAnsi="Times New Roman"/>
          <w:sz w:val="28"/>
          <w:szCs w:val="28"/>
        </w:rPr>
        <w:t xml:space="preserve">Конкретні додаткові пропозиції щодо проведення </w:t>
      </w:r>
      <w:r w:rsidR="00A02765" w:rsidRPr="00EF46B3">
        <w:rPr>
          <w:rFonts w:ascii="Times New Roman" w:hAnsi="Times New Roman"/>
          <w:sz w:val="28"/>
          <w:szCs w:val="28"/>
        </w:rPr>
        <w:t>інформаційного аудиту надано у двох</w:t>
      </w:r>
      <w:r w:rsidRPr="00EF46B3">
        <w:rPr>
          <w:rFonts w:ascii="Times New Roman" w:hAnsi="Times New Roman"/>
          <w:sz w:val="28"/>
          <w:szCs w:val="28"/>
        </w:rPr>
        <w:t xml:space="preserve"> випа</w:t>
      </w:r>
      <w:r w:rsidR="005302FA" w:rsidRPr="00EF46B3">
        <w:rPr>
          <w:rFonts w:ascii="Times New Roman" w:hAnsi="Times New Roman"/>
          <w:sz w:val="28"/>
          <w:szCs w:val="28"/>
        </w:rPr>
        <w:t>дках. У першому з них зазначено</w:t>
      </w:r>
      <w:r w:rsidRPr="00EF46B3">
        <w:rPr>
          <w:rFonts w:ascii="Times New Roman" w:hAnsi="Times New Roman"/>
          <w:sz w:val="28"/>
          <w:szCs w:val="28"/>
        </w:rPr>
        <w:t xml:space="preserve"> про доцільність оприлюднення варіантів модельних завдань </w:t>
      </w:r>
      <w:r w:rsidR="00A63218" w:rsidRPr="00EF46B3">
        <w:rPr>
          <w:rFonts w:ascii="Times New Roman" w:hAnsi="Times New Roman"/>
          <w:sz w:val="28"/>
          <w:szCs w:val="28"/>
        </w:rPr>
        <w:t xml:space="preserve">практичного характеру </w:t>
      </w:r>
      <w:r w:rsidRPr="00EF46B3">
        <w:rPr>
          <w:rFonts w:ascii="Times New Roman" w:hAnsi="Times New Roman"/>
          <w:sz w:val="28"/>
          <w:szCs w:val="28"/>
        </w:rPr>
        <w:t>під час проведення добору кандидатів на посаду прокурора окружної прокуратури, а в другому – про забезпечення прозорості проведення третього етапу добору кандидатів на посаду прокурора окружної прокуратури</w:t>
      </w:r>
      <w:r w:rsidR="00284832" w:rsidRPr="00EF46B3">
        <w:rPr>
          <w:rFonts w:ascii="Times New Roman" w:hAnsi="Times New Roman"/>
          <w:sz w:val="28"/>
          <w:szCs w:val="28"/>
        </w:rPr>
        <w:t xml:space="preserve"> (з</w:t>
      </w:r>
      <w:r w:rsidRPr="00EF46B3">
        <w:rPr>
          <w:rFonts w:ascii="Times New Roman" w:hAnsi="Times New Roman"/>
          <w:sz w:val="28"/>
          <w:szCs w:val="28"/>
        </w:rPr>
        <w:t>окрема, щодо оцінювання результатів цього етапу</w:t>
      </w:r>
      <w:r w:rsidR="00284832" w:rsidRPr="00EF46B3">
        <w:rPr>
          <w:rFonts w:ascii="Times New Roman" w:hAnsi="Times New Roman"/>
          <w:sz w:val="28"/>
          <w:szCs w:val="28"/>
        </w:rPr>
        <w:t>).</w:t>
      </w:r>
    </w:p>
    <w:p w14:paraId="6939A7BC" w14:textId="77777777" w:rsidR="00832A4C" w:rsidRPr="00EF46B3" w:rsidRDefault="00A02765" w:rsidP="00A63218">
      <w:pPr>
        <w:spacing w:after="120" w:line="240" w:lineRule="auto"/>
        <w:ind w:firstLine="709"/>
        <w:jc w:val="both"/>
        <w:rPr>
          <w:rFonts w:ascii="Times New Roman" w:hAnsi="Times New Roman"/>
          <w:sz w:val="28"/>
          <w:szCs w:val="28"/>
        </w:rPr>
      </w:pPr>
      <w:r w:rsidRPr="00EF46B3">
        <w:rPr>
          <w:rFonts w:ascii="Times New Roman" w:hAnsi="Times New Roman"/>
          <w:sz w:val="28"/>
          <w:szCs w:val="28"/>
        </w:rPr>
        <w:t>Стосовно</w:t>
      </w:r>
      <w:r w:rsidR="00A63218" w:rsidRPr="00EF46B3">
        <w:rPr>
          <w:rFonts w:ascii="Times New Roman" w:hAnsi="Times New Roman"/>
          <w:sz w:val="28"/>
          <w:szCs w:val="28"/>
        </w:rPr>
        <w:t xml:space="preserve"> першої пропозиції (оприлюднення варіантів модельних завдань)</w:t>
      </w:r>
      <w:r w:rsidR="0027538E" w:rsidRPr="00EF46B3">
        <w:rPr>
          <w:rFonts w:ascii="Times New Roman" w:hAnsi="Times New Roman"/>
          <w:sz w:val="28"/>
          <w:szCs w:val="28"/>
        </w:rPr>
        <w:t xml:space="preserve">, </w:t>
      </w:r>
      <w:r w:rsidRPr="00EF46B3">
        <w:rPr>
          <w:rFonts w:ascii="Times New Roman" w:hAnsi="Times New Roman"/>
          <w:sz w:val="28"/>
          <w:szCs w:val="28"/>
        </w:rPr>
        <w:t>варто</w:t>
      </w:r>
      <w:r w:rsidR="0027538E" w:rsidRPr="00EF46B3">
        <w:rPr>
          <w:rFonts w:ascii="Times New Roman" w:hAnsi="Times New Roman"/>
          <w:sz w:val="28"/>
          <w:szCs w:val="28"/>
        </w:rPr>
        <w:t xml:space="preserve"> зауважити, що </w:t>
      </w:r>
      <w:r w:rsidR="00A63218" w:rsidRPr="00EF46B3">
        <w:rPr>
          <w:rFonts w:ascii="Times New Roman" w:hAnsi="Times New Roman"/>
          <w:sz w:val="28"/>
          <w:szCs w:val="28"/>
        </w:rPr>
        <w:t xml:space="preserve">зразок модельного завдання </w:t>
      </w:r>
      <w:r w:rsidRPr="00EF46B3">
        <w:rPr>
          <w:rFonts w:ascii="Times New Roman" w:hAnsi="Times New Roman"/>
          <w:sz w:val="28"/>
          <w:szCs w:val="28"/>
        </w:rPr>
        <w:t xml:space="preserve">КДКП </w:t>
      </w:r>
      <w:r w:rsidR="00A63218" w:rsidRPr="00EF46B3">
        <w:rPr>
          <w:rFonts w:ascii="Times New Roman" w:hAnsi="Times New Roman"/>
          <w:sz w:val="28"/>
          <w:szCs w:val="28"/>
        </w:rPr>
        <w:t xml:space="preserve">оприлюднює </w:t>
      </w:r>
      <w:r w:rsidR="007A1654" w:rsidRPr="00EF46B3">
        <w:rPr>
          <w:rFonts w:ascii="Times New Roman" w:hAnsi="Times New Roman"/>
          <w:sz w:val="28"/>
          <w:szCs w:val="28"/>
        </w:rPr>
        <w:t xml:space="preserve">одночасно з оголошенням, не пізніше ніж </w:t>
      </w:r>
      <w:r w:rsidR="00A63218" w:rsidRPr="00EF46B3">
        <w:rPr>
          <w:rFonts w:ascii="Times New Roman" w:hAnsi="Times New Roman"/>
          <w:sz w:val="28"/>
          <w:szCs w:val="28"/>
        </w:rPr>
        <w:t xml:space="preserve">за сім календарних днів до дня </w:t>
      </w:r>
      <w:r w:rsidR="004F370E" w:rsidRPr="00EF46B3">
        <w:rPr>
          <w:rFonts w:ascii="Times New Roman" w:hAnsi="Times New Roman"/>
          <w:sz w:val="28"/>
          <w:szCs w:val="28"/>
        </w:rPr>
        <w:t>складання іспиту</w:t>
      </w:r>
      <w:r w:rsidR="00A63218" w:rsidRPr="00EF46B3">
        <w:rPr>
          <w:rFonts w:ascii="Times New Roman" w:hAnsi="Times New Roman"/>
          <w:sz w:val="28"/>
          <w:szCs w:val="28"/>
        </w:rPr>
        <w:t xml:space="preserve"> (пункт 2.12 Положення про порядок складання кваліфікаційного іспиту, мінімальний прохідний бал для допущення до наступного етапу кваліфікаційного іспиту та методику оцінювання, </w:t>
      </w:r>
      <w:r w:rsidR="007A1654" w:rsidRPr="00EF46B3">
        <w:rPr>
          <w:rFonts w:ascii="Times New Roman" w:hAnsi="Times New Roman"/>
          <w:sz w:val="28"/>
          <w:szCs w:val="28"/>
        </w:rPr>
        <w:t>затвердженого рішенням відповідного органу, що здійснює дисциплінарне провадження</w:t>
      </w:r>
      <w:r w:rsidR="006B550C" w:rsidRPr="00EF46B3">
        <w:rPr>
          <w:rFonts w:ascii="Times New Roman" w:hAnsi="Times New Roman"/>
          <w:sz w:val="28"/>
          <w:szCs w:val="28"/>
        </w:rPr>
        <w:t xml:space="preserve"> (попередня назва КДКП)</w:t>
      </w:r>
      <w:r w:rsidR="007A1654" w:rsidRPr="00EF46B3">
        <w:rPr>
          <w:rFonts w:ascii="Times New Roman" w:hAnsi="Times New Roman"/>
          <w:sz w:val="28"/>
          <w:szCs w:val="28"/>
        </w:rPr>
        <w:t xml:space="preserve">, від 26 жовтня 2021 року № 12зп-21). </w:t>
      </w:r>
      <w:r w:rsidR="004F370E" w:rsidRPr="00EF46B3">
        <w:rPr>
          <w:rFonts w:ascii="Times New Roman" w:hAnsi="Times New Roman"/>
          <w:sz w:val="28"/>
          <w:szCs w:val="28"/>
        </w:rPr>
        <w:t xml:space="preserve">Згідно з пунктом 2.7 </w:t>
      </w:r>
      <w:r w:rsidR="00AA2BF1" w:rsidRPr="00EF46B3">
        <w:rPr>
          <w:rFonts w:ascii="Times New Roman" w:hAnsi="Times New Roman"/>
          <w:sz w:val="28"/>
          <w:szCs w:val="28"/>
        </w:rPr>
        <w:t>цього ж</w:t>
      </w:r>
      <w:r w:rsidR="004F370E" w:rsidRPr="00EF46B3">
        <w:rPr>
          <w:rFonts w:ascii="Times New Roman" w:hAnsi="Times New Roman"/>
          <w:sz w:val="28"/>
          <w:szCs w:val="28"/>
        </w:rPr>
        <w:t xml:space="preserve"> </w:t>
      </w:r>
      <w:r w:rsidR="004F370E" w:rsidRPr="00EF46B3">
        <w:rPr>
          <w:rFonts w:ascii="Times New Roman" w:hAnsi="Times New Roman"/>
          <w:sz w:val="28"/>
          <w:szCs w:val="28"/>
        </w:rPr>
        <w:lastRenderedPageBreak/>
        <w:t xml:space="preserve">Положення </w:t>
      </w:r>
      <w:r w:rsidRPr="00EF46B3">
        <w:rPr>
          <w:rFonts w:ascii="Times New Roman" w:hAnsi="Times New Roman"/>
          <w:sz w:val="28"/>
          <w:szCs w:val="28"/>
        </w:rPr>
        <w:t xml:space="preserve">розробляння </w:t>
      </w:r>
      <w:r w:rsidR="004F370E" w:rsidRPr="00EF46B3">
        <w:rPr>
          <w:rFonts w:ascii="Times New Roman" w:hAnsi="Times New Roman"/>
          <w:sz w:val="28"/>
          <w:szCs w:val="28"/>
        </w:rPr>
        <w:t>модельн</w:t>
      </w:r>
      <w:r w:rsidRPr="00EF46B3">
        <w:rPr>
          <w:rFonts w:ascii="Times New Roman" w:hAnsi="Times New Roman"/>
          <w:sz w:val="28"/>
          <w:szCs w:val="28"/>
        </w:rPr>
        <w:t>их</w:t>
      </w:r>
      <w:r w:rsidR="004F370E" w:rsidRPr="00EF46B3">
        <w:rPr>
          <w:rFonts w:ascii="Times New Roman" w:hAnsi="Times New Roman"/>
          <w:sz w:val="28"/>
          <w:szCs w:val="28"/>
        </w:rPr>
        <w:t xml:space="preserve"> завдан</w:t>
      </w:r>
      <w:r w:rsidRPr="00EF46B3">
        <w:rPr>
          <w:rFonts w:ascii="Times New Roman" w:hAnsi="Times New Roman"/>
          <w:sz w:val="28"/>
          <w:szCs w:val="28"/>
        </w:rPr>
        <w:t>ь</w:t>
      </w:r>
      <w:r w:rsidR="004F370E" w:rsidRPr="00EF46B3">
        <w:rPr>
          <w:rFonts w:ascii="Times New Roman" w:hAnsi="Times New Roman"/>
          <w:sz w:val="28"/>
          <w:szCs w:val="28"/>
        </w:rPr>
        <w:t xml:space="preserve"> </w:t>
      </w:r>
      <w:r w:rsidRPr="00EF46B3">
        <w:rPr>
          <w:rFonts w:ascii="Times New Roman" w:hAnsi="Times New Roman"/>
          <w:sz w:val="28"/>
          <w:szCs w:val="28"/>
        </w:rPr>
        <w:t xml:space="preserve">відбувається </w:t>
      </w:r>
      <w:r w:rsidR="004F370E" w:rsidRPr="00EF46B3">
        <w:rPr>
          <w:rFonts w:ascii="Times New Roman" w:hAnsi="Times New Roman"/>
          <w:sz w:val="28"/>
          <w:szCs w:val="28"/>
        </w:rPr>
        <w:t xml:space="preserve">на умовах конфіденційності. </w:t>
      </w:r>
    </w:p>
    <w:p w14:paraId="63E4C3F1" w14:textId="77777777" w:rsidR="00832A4C" w:rsidRPr="00EF46B3" w:rsidRDefault="00832A4C" w:rsidP="00A63218">
      <w:pPr>
        <w:spacing w:after="120" w:line="240" w:lineRule="auto"/>
        <w:ind w:firstLine="709"/>
        <w:jc w:val="both"/>
        <w:rPr>
          <w:rFonts w:ascii="Times New Roman" w:hAnsi="Times New Roman"/>
          <w:sz w:val="28"/>
          <w:szCs w:val="28"/>
        </w:rPr>
      </w:pPr>
      <w:r w:rsidRPr="00EF46B3">
        <w:rPr>
          <w:rFonts w:ascii="Times New Roman" w:hAnsi="Times New Roman"/>
          <w:sz w:val="28"/>
          <w:szCs w:val="28"/>
        </w:rPr>
        <w:t xml:space="preserve">Завчасне оприлюднення модельних завдань є недоцільним, оскільки це нівелює перевірку здатності кандидата самостійно аналізувати правові кейси та приймати рішення в умовах часу, відведеного для складання іспиту. Таке обмеження забезпечує рівні умови для учасників і </w:t>
      </w:r>
      <w:r w:rsidR="00A02765" w:rsidRPr="00EF46B3">
        <w:rPr>
          <w:rFonts w:ascii="Times New Roman" w:hAnsi="Times New Roman"/>
          <w:sz w:val="28"/>
          <w:szCs w:val="28"/>
        </w:rPr>
        <w:t>дає змогу</w:t>
      </w:r>
      <w:r w:rsidRPr="00EF46B3">
        <w:rPr>
          <w:rFonts w:ascii="Times New Roman" w:hAnsi="Times New Roman"/>
          <w:sz w:val="28"/>
          <w:szCs w:val="28"/>
        </w:rPr>
        <w:t xml:space="preserve"> оцінити реальні </w:t>
      </w:r>
      <w:r w:rsidR="00AA2BF1" w:rsidRPr="00EF46B3">
        <w:rPr>
          <w:rFonts w:ascii="Times New Roman" w:hAnsi="Times New Roman"/>
          <w:sz w:val="28"/>
          <w:szCs w:val="28"/>
        </w:rPr>
        <w:t>практичні</w:t>
      </w:r>
      <w:r w:rsidRPr="00EF46B3">
        <w:rPr>
          <w:rFonts w:ascii="Times New Roman" w:hAnsi="Times New Roman"/>
          <w:sz w:val="28"/>
          <w:szCs w:val="28"/>
        </w:rPr>
        <w:t xml:space="preserve"> навички</w:t>
      </w:r>
      <w:r w:rsidR="004A1E56" w:rsidRPr="00EF46B3">
        <w:rPr>
          <w:rFonts w:ascii="Times New Roman" w:hAnsi="Times New Roman"/>
          <w:sz w:val="28"/>
          <w:szCs w:val="28"/>
        </w:rPr>
        <w:t xml:space="preserve"> кандидатів</w:t>
      </w:r>
      <w:r w:rsidRPr="00EF46B3">
        <w:rPr>
          <w:rFonts w:ascii="Times New Roman" w:hAnsi="Times New Roman"/>
          <w:sz w:val="28"/>
          <w:szCs w:val="28"/>
        </w:rPr>
        <w:t>, а не якість заздалегідь підготовлених відповідей.</w:t>
      </w:r>
    </w:p>
    <w:p w14:paraId="5A3DDCED" w14:textId="77777777" w:rsidR="008074A2" w:rsidRPr="00EF46B3" w:rsidRDefault="00A02765" w:rsidP="00A63218">
      <w:pPr>
        <w:spacing w:after="120" w:line="240" w:lineRule="auto"/>
        <w:ind w:firstLine="709"/>
        <w:jc w:val="both"/>
        <w:rPr>
          <w:rFonts w:ascii="Times New Roman" w:hAnsi="Times New Roman"/>
          <w:sz w:val="28"/>
          <w:szCs w:val="28"/>
        </w:rPr>
      </w:pPr>
      <w:r w:rsidRPr="00EF46B3">
        <w:rPr>
          <w:rFonts w:ascii="Times New Roman" w:hAnsi="Times New Roman"/>
          <w:sz w:val="28"/>
          <w:szCs w:val="28"/>
        </w:rPr>
        <w:t>Водночас</w:t>
      </w:r>
      <w:r w:rsidR="0027538E" w:rsidRPr="00EF46B3">
        <w:rPr>
          <w:rFonts w:ascii="Times New Roman" w:hAnsi="Times New Roman"/>
          <w:sz w:val="28"/>
          <w:szCs w:val="28"/>
        </w:rPr>
        <w:t>, варто розглянути можливість оприлюднення не лише зразка модельного завдання, а й зразка його вирішення як орієнтира для кандидатів</w:t>
      </w:r>
      <w:r w:rsidR="007B496A" w:rsidRPr="00EF46B3">
        <w:rPr>
          <w:rFonts w:ascii="Times New Roman" w:hAnsi="Times New Roman"/>
          <w:sz w:val="28"/>
          <w:szCs w:val="28"/>
        </w:rPr>
        <w:t>.</w:t>
      </w:r>
    </w:p>
    <w:p w14:paraId="12514AEA" w14:textId="77777777" w:rsidR="00B42A9D" w:rsidRPr="00EF46B3" w:rsidRDefault="00B42A9D" w:rsidP="00A63218">
      <w:pPr>
        <w:spacing w:after="120" w:line="240" w:lineRule="auto"/>
        <w:ind w:firstLine="709"/>
        <w:jc w:val="both"/>
        <w:rPr>
          <w:rFonts w:ascii="Times New Roman" w:hAnsi="Times New Roman"/>
          <w:sz w:val="28"/>
          <w:szCs w:val="28"/>
        </w:rPr>
      </w:pPr>
      <w:r w:rsidRPr="00EF46B3">
        <w:rPr>
          <w:rFonts w:ascii="Times New Roman" w:hAnsi="Times New Roman"/>
          <w:sz w:val="28"/>
          <w:szCs w:val="28"/>
        </w:rPr>
        <w:t>Наприклад, під час проведення добору на посаду судді місцевого суду Вищ</w:t>
      </w:r>
      <w:r w:rsidR="00146B7F" w:rsidRPr="00EF46B3">
        <w:rPr>
          <w:rFonts w:ascii="Times New Roman" w:hAnsi="Times New Roman"/>
          <w:sz w:val="28"/>
          <w:szCs w:val="28"/>
        </w:rPr>
        <w:t>а</w:t>
      </w:r>
      <w:r w:rsidRPr="00EF46B3">
        <w:rPr>
          <w:rFonts w:ascii="Times New Roman" w:hAnsi="Times New Roman"/>
          <w:sz w:val="28"/>
          <w:szCs w:val="28"/>
        </w:rPr>
        <w:t xml:space="preserve"> кваліфікаційн</w:t>
      </w:r>
      <w:r w:rsidR="00146B7F" w:rsidRPr="00EF46B3">
        <w:rPr>
          <w:rFonts w:ascii="Times New Roman" w:hAnsi="Times New Roman"/>
          <w:sz w:val="28"/>
          <w:szCs w:val="28"/>
        </w:rPr>
        <w:t>а</w:t>
      </w:r>
      <w:r w:rsidRPr="00EF46B3">
        <w:rPr>
          <w:rFonts w:ascii="Times New Roman" w:hAnsi="Times New Roman"/>
          <w:sz w:val="28"/>
          <w:szCs w:val="28"/>
        </w:rPr>
        <w:t xml:space="preserve"> комісі</w:t>
      </w:r>
      <w:r w:rsidR="00146B7F" w:rsidRPr="00EF46B3">
        <w:rPr>
          <w:rFonts w:ascii="Times New Roman" w:hAnsi="Times New Roman"/>
          <w:sz w:val="28"/>
          <w:szCs w:val="28"/>
        </w:rPr>
        <w:t>я</w:t>
      </w:r>
      <w:r w:rsidRPr="00EF46B3">
        <w:rPr>
          <w:rFonts w:ascii="Times New Roman" w:hAnsi="Times New Roman"/>
          <w:sz w:val="28"/>
          <w:szCs w:val="28"/>
        </w:rPr>
        <w:t xml:space="preserve"> суддів України оприлюдню</w:t>
      </w:r>
      <w:r w:rsidR="00146B7F" w:rsidRPr="00EF46B3">
        <w:rPr>
          <w:rFonts w:ascii="Times New Roman" w:hAnsi="Times New Roman"/>
          <w:sz w:val="28"/>
          <w:szCs w:val="28"/>
        </w:rPr>
        <w:t xml:space="preserve">є </w:t>
      </w:r>
      <w:r w:rsidRPr="00EF46B3">
        <w:rPr>
          <w:rFonts w:ascii="Times New Roman" w:hAnsi="Times New Roman"/>
          <w:sz w:val="28"/>
          <w:szCs w:val="28"/>
        </w:rPr>
        <w:t>зразки практичних завдань</w:t>
      </w:r>
      <w:r w:rsidR="007B496A" w:rsidRPr="00EF46B3">
        <w:rPr>
          <w:rFonts w:ascii="Times New Roman" w:hAnsi="Times New Roman"/>
          <w:sz w:val="28"/>
          <w:szCs w:val="28"/>
        </w:rPr>
        <w:t xml:space="preserve"> </w:t>
      </w:r>
      <w:r w:rsidRPr="00EF46B3">
        <w:rPr>
          <w:rFonts w:ascii="Times New Roman" w:hAnsi="Times New Roman"/>
          <w:sz w:val="28"/>
          <w:szCs w:val="28"/>
        </w:rPr>
        <w:t xml:space="preserve">за </w:t>
      </w:r>
      <w:r w:rsidR="00146B7F" w:rsidRPr="00EF46B3">
        <w:rPr>
          <w:rFonts w:ascii="Times New Roman" w:hAnsi="Times New Roman"/>
          <w:sz w:val="28"/>
          <w:szCs w:val="28"/>
        </w:rPr>
        <w:t>в</w:t>
      </w:r>
      <w:r w:rsidRPr="00EF46B3">
        <w:rPr>
          <w:rFonts w:ascii="Times New Roman" w:hAnsi="Times New Roman"/>
          <w:sz w:val="28"/>
          <w:szCs w:val="28"/>
        </w:rPr>
        <w:t>сіма спеціалізаціями</w:t>
      </w:r>
      <w:r w:rsidR="007B496A" w:rsidRPr="00EF46B3">
        <w:rPr>
          <w:rFonts w:ascii="Times New Roman" w:hAnsi="Times New Roman"/>
          <w:sz w:val="28"/>
          <w:szCs w:val="28"/>
        </w:rPr>
        <w:t xml:space="preserve"> (приклади судових рішень)</w:t>
      </w:r>
      <w:r w:rsidRPr="00EF46B3">
        <w:rPr>
          <w:rFonts w:ascii="Times New Roman" w:hAnsi="Times New Roman"/>
          <w:sz w:val="28"/>
          <w:szCs w:val="28"/>
        </w:rPr>
        <w:t xml:space="preserve"> </w:t>
      </w:r>
      <w:r w:rsidR="00146B7F" w:rsidRPr="00EF46B3">
        <w:rPr>
          <w:rFonts w:ascii="Times New Roman" w:hAnsi="Times New Roman"/>
          <w:sz w:val="28"/>
          <w:szCs w:val="28"/>
        </w:rPr>
        <w:t>і</w:t>
      </w:r>
      <w:r w:rsidRPr="00EF46B3">
        <w:rPr>
          <w:rFonts w:ascii="Times New Roman" w:hAnsi="Times New Roman"/>
          <w:sz w:val="28"/>
          <w:szCs w:val="28"/>
        </w:rPr>
        <w:t xml:space="preserve"> по</w:t>
      </w:r>
      <w:r w:rsidR="00146B7F" w:rsidRPr="00EF46B3">
        <w:rPr>
          <w:rFonts w:ascii="Times New Roman" w:hAnsi="Times New Roman"/>
          <w:sz w:val="28"/>
          <w:szCs w:val="28"/>
        </w:rPr>
        <w:t xml:space="preserve">кликання </w:t>
      </w:r>
      <w:r w:rsidRPr="00EF46B3">
        <w:rPr>
          <w:rFonts w:ascii="Times New Roman" w:hAnsi="Times New Roman"/>
          <w:sz w:val="28"/>
          <w:szCs w:val="28"/>
        </w:rPr>
        <w:t xml:space="preserve">в Єдиному державному реєстрі судових рішень на судові справи, </w:t>
      </w:r>
      <w:r w:rsidR="00146B7F" w:rsidRPr="00EF46B3">
        <w:rPr>
          <w:rFonts w:ascii="Times New Roman" w:hAnsi="Times New Roman"/>
          <w:sz w:val="28"/>
          <w:szCs w:val="28"/>
        </w:rPr>
        <w:t xml:space="preserve">використані </w:t>
      </w:r>
      <w:r w:rsidRPr="00EF46B3">
        <w:rPr>
          <w:rFonts w:ascii="Times New Roman" w:hAnsi="Times New Roman"/>
          <w:sz w:val="28"/>
          <w:szCs w:val="28"/>
        </w:rPr>
        <w:t>під час розробл</w:t>
      </w:r>
      <w:r w:rsidR="00146B7F" w:rsidRPr="00EF46B3">
        <w:rPr>
          <w:rFonts w:ascii="Times New Roman" w:hAnsi="Times New Roman"/>
          <w:sz w:val="28"/>
          <w:szCs w:val="28"/>
        </w:rPr>
        <w:t>я</w:t>
      </w:r>
      <w:r w:rsidRPr="00EF46B3">
        <w:rPr>
          <w:rFonts w:ascii="Times New Roman" w:hAnsi="Times New Roman"/>
          <w:sz w:val="28"/>
          <w:szCs w:val="28"/>
        </w:rPr>
        <w:t>ння  модельних судових рішень для практичних завдань, які виконуватимуть кандидати та судді</w:t>
      </w:r>
      <w:r w:rsidRPr="00EF46B3">
        <w:rPr>
          <w:rStyle w:val="ac"/>
          <w:rFonts w:ascii="Times New Roman" w:hAnsi="Times New Roman"/>
          <w:sz w:val="28"/>
          <w:szCs w:val="28"/>
        </w:rPr>
        <w:footnoteReference w:id="1"/>
      </w:r>
      <w:r w:rsidRPr="00EF46B3">
        <w:rPr>
          <w:rFonts w:ascii="Times New Roman" w:hAnsi="Times New Roman"/>
          <w:sz w:val="28"/>
          <w:szCs w:val="28"/>
        </w:rPr>
        <w:t>. </w:t>
      </w:r>
    </w:p>
    <w:p w14:paraId="53B3AC2D" w14:textId="77777777" w:rsidR="00056CD2" w:rsidRPr="00EF46B3" w:rsidRDefault="00AA2BF1" w:rsidP="00056CD2">
      <w:pPr>
        <w:spacing w:after="120" w:line="240" w:lineRule="auto"/>
        <w:ind w:firstLine="709"/>
        <w:jc w:val="both"/>
        <w:rPr>
          <w:rFonts w:ascii="Times New Roman" w:hAnsi="Times New Roman"/>
          <w:sz w:val="28"/>
          <w:szCs w:val="28"/>
        </w:rPr>
      </w:pPr>
      <w:r w:rsidRPr="00EF46B3">
        <w:rPr>
          <w:rFonts w:ascii="Times New Roman" w:hAnsi="Times New Roman"/>
          <w:sz w:val="28"/>
          <w:szCs w:val="28"/>
        </w:rPr>
        <w:t xml:space="preserve">Щодо прозорості проведення третього етапу добору (вочевидь, </w:t>
      </w:r>
      <w:r w:rsidR="00FA2089" w:rsidRPr="00EF46B3">
        <w:rPr>
          <w:rFonts w:ascii="Times New Roman" w:hAnsi="Times New Roman"/>
          <w:sz w:val="28"/>
          <w:szCs w:val="28"/>
        </w:rPr>
        <w:t>і</w:t>
      </w:r>
      <w:r w:rsidRPr="00EF46B3">
        <w:rPr>
          <w:rFonts w:ascii="Times New Roman" w:hAnsi="Times New Roman"/>
          <w:sz w:val="28"/>
          <w:szCs w:val="28"/>
        </w:rPr>
        <w:t>деться про третій етап іспиту – анонімне виконання практичного завдання), зокрема оцінювання його результатів, то вказане належним чином забезпечено.</w:t>
      </w:r>
      <w:r w:rsidR="00056CD2" w:rsidRPr="00EF46B3">
        <w:rPr>
          <w:rFonts w:ascii="Times New Roman" w:hAnsi="Times New Roman"/>
          <w:sz w:val="28"/>
          <w:szCs w:val="28"/>
        </w:rPr>
        <w:t xml:space="preserve"> </w:t>
      </w:r>
      <w:r w:rsidR="00FA2089" w:rsidRPr="00EF46B3">
        <w:rPr>
          <w:rFonts w:ascii="Times New Roman" w:hAnsi="Times New Roman"/>
          <w:sz w:val="28"/>
          <w:szCs w:val="28"/>
        </w:rPr>
        <w:t>Так</w:t>
      </w:r>
      <w:r w:rsidR="00056CD2" w:rsidRPr="00EF46B3">
        <w:rPr>
          <w:rFonts w:ascii="Times New Roman" w:hAnsi="Times New Roman"/>
          <w:sz w:val="28"/>
          <w:szCs w:val="28"/>
        </w:rPr>
        <w:t xml:space="preserve">, згідно з вимогами Закону № 1697-VII та зазначеного вище Положення про порядок складання кваліфікаційного іспиту: </w:t>
      </w:r>
    </w:p>
    <w:p w14:paraId="2EE12AE4" w14:textId="77777777" w:rsidR="00056CD2" w:rsidRPr="00EF46B3" w:rsidRDefault="00056CD2" w:rsidP="004E2760">
      <w:pPr>
        <w:pStyle w:val="a9"/>
        <w:numPr>
          <w:ilvl w:val="0"/>
          <w:numId w:val="2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 xml:space="preserve">кваліфікаційний іспит, </w:t>
      </w:r>
      <w:r w:rsidR="00FA2089" w:rsidRPr="00EF46B3">
        <w:rPr>
          <w:rFonts w:ascii="Times New Roman" w:hAnsi="Times New Roman"/>
          <w:sz w:val="28"/>
          <w:szCs w:val="28"/>
        </w:rPr>
        <w:t>зокрема й</w:t>
      </w:r>
      <w:r w:rsidRPr="00EF46B3">
        <w:rPr>
          <w:rFonts w:ascii="Times New Roman" w:hAnsi="Times New Roman"/>
          <w:sz w:val="28"/>
          <w:szCs w:val="28"/>
        </w:rPr>
        <w:t xml:space="preserve"> анонімне виконання практичного завдання, проводиться у спеціально відведеному для цього приміщенні, а його перебіг фіксується за допомогою технічних засобів відео- та звукозапису (частина </w:t>
      </w:r>
      <w:r w:rsidR="00E81D22" w:rsidRPr="00EF46B3">
        <w:rPr>
          <w:rFonts w:ascii="Times New Roman" w:hAnsi="Times New Roman"/>
          <w:sz w:val="28"/>
          <w:szCs w:val="28"/>
        </w:rPr>
        <w:t>третя</w:t>
      </w:r>
      <w:r w:rsidRPr="00EF46B3">
        <w:rPr>
          <w:rFonts w:ascii="Times New Roman" w:hAnsi="Times New Roman"/>
          <w:sz w:val="28"/>
          <w:szCs w:val="28"/>
        </w:rPr>
        <w:t xml:space="preserve"> статті 31 Закону № 1697-VII); </w:t>
      </w:r>
    </w:p>
    <w:p w14:paraId="0F373FED" w14:textId="77777777" w:rsidR="00056CD2" w:rsidRPr="00EF46B3" w:rsidRDefault="00056CD2" w:rsidP="004E2760">
      <w:pPr>
        <w:pStyle w:val="a9"/>
        <w:numPr>
          <w:ilvl w:val="0"/>
          <w:numId w:val="2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 xml:space="preserve">під час проведення іспиту </w:t>
      </w:r>
      <w:r w:rsidR="00FA2089" w:rsidRPr="00EF46B3">
        <w:rPr>
          <w:rFonts w:ascii="Times New Roman" w:hAnsi="Times New Roman"/>
          <w:sz w:val="28"/>
          <w:szCs w:val="28"/>
        </w:rPr>
        <w:t>як с</w:t>
      </w:r>
      <w:r w:rsidRPr="00EF46B3">
        <w:rPr>
          <w:rFonts w:ascii="Times New Roman" w:hAnsi="Times New Roman"/>
          <w:sz w:val="28"/>
          <w:szCs w:val="28"/>
        </w:rPr>
        <w:t xml:space="preserve">постерігачі допускаються особи, делеговані міжнародними організаціями </w:t>
      </w:r>
      <w:r w:rsidR="00FA2089" w:rsidRPr="00EF46B3">
        <w:rPr>
          <w:rFonts w:ascii="Times New Roman" w:hAnsi="Times New Roman"/>
          <w:sz w:val="28"/>
          <w:szCs w:val="28"/>
        </w:rPr>
        <w:t>й</w:t>
      </w:r>
      <w:r w:rsidRPr="00EF46B3">
        <w:rPr>
          <w:rFonts w:ascii="Times New Roman" w:hAnsi="Times New Roman"/>
          <w:sz w:val="28"/>
          <w:szCs w:val="28"/>
        </w:rPr>
        <w:t xml:space="preserve"> іншими установами (пункт 3.16 Положення)</w:t>
      </w:r>
      <w:r w:rsidR="00E81D22" w:rsidRPr="00EF46B3">
        <w:rPr>
          <w:rStyle w:val="ac"/>
          <w:rFonts w:ascii="Times New Roman" w:hAnsi="Times New Roman"/>
          <w:sz w:val="28"/>
          <w:szCs w:val="28"/>
        </w:rPr>
        <w:footnoteReference w:id="2"/>
      </w:r>
      <w:r w:rsidRPr="00EF46B3">
        <w:rPr>
          <w:rFonts w:ascii="Times New Roman" w:hAnsi="Times New Roman"/>
          <w:sz w:val="28"/>
          <w:szCs w:val="28"/>
        </w:rPr>
        <w:t xml:space="preserve">; </w:t>
      </w:r>
    </w:p>
    <w:p w14:paraId="559C2B6E" w14:textId="77777777" w:rsidR="00056CD2" w:rsidRPr="00EF46B3" w:rsidRDefault="00056CD2" w:rsidP="004E2760">
      <w:pPr>
        <w:pStyle w:val="a9"/>
        <w:numPr>
          <w:ilvl w:val="0"/>
          <w:numId w:val="2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на офіційному вебсайті КДКП не пізніше ніж за сім днів оприлюднюється оголошення про проведення іспиту у формі анонімного виконання практичного завдання разом із відповідним</w:t>
      </w:r>
      <w:r w:rsidR="00FA2089" w:rsidRPr="00EF46B3">
        <w:rPr>
          <w:rFonts w:ascii="Times New Roman" w:hAnsi="Times New Roman"/>
          <w:sz w:val="28"/>
          <w:szCs w:val="28"/>
        </w:rPr>
        <w:t>и</w:t>
      </w:r>
      <w:r w:rsidRPr="00EF46B3">
        <w:rPr>
          <w:rFonts w:ascii="Times New Roman" w:hAnsi="Times New Roman"/>
          <w:sz w:val="28"/>
          <w:szCs w:val="28"/>
        </w:rPr>
        <w:t xml:space="preserve"> графіком, зразком модельного завдання, програмою практичного завдання, орієнтовним перелік</w:t>
      </w:r>
      <w:r w:rsidR="00FA2089" w:rsidRPr="00EF46B3">
        <w:rPr>
          <w:rFonts w:ascii="Times New Roman" w:hAnsi="Times New Roman"/>
          <w:sz w:val="28"/>
          <w:szCs w:val="28"/>
        </w:rPr>
        <w:t>ом</w:t>
      </w:r>
      <w:r w:rsidRPr="00EF46B3">
        <w:rPr>
          <w:rFonts w:ascii="Times New Roman" w:hAnsi="Times New Roman"/>
          <w:sz w:val="28"/>
          <w:szCs w:val="28"/>
        </w:rPr>
        <w:t xml:space="preserve"> нормативно-правових актів, можливих для використання під час виконання практичного завдання (частина друга статті 31 Закону № 1697-VII, пункти </w:t>
      </w:r>
      <w:r w:rsidR="00E81D22" w:rsidRPr="00EF46B3">
        <w:rPr>
          <w:rFonts w:ascii="Times New Roman" w:hAnsi="Times New Roman"/>
          <w:sz w:val="28"/>
          <w:szCs w:val="28"/>
        </w:rPr>
        <w:t>2.6, 2.12 Положення</w:t>
      </w:r>
      <w:r w:rsidRPr="00EF46B3">
        <w:rPr>
          <w:rFonts w:ascii="Times New Roman" w:hAnsi="Times New Roman"/>
          <w:sz w:val="28"/>
          <w:szCs w:val="28"/>
        </w:rPr>
        <w:t>)</w:t>
      </w:r>
      <w:r w:rsidR="00E81D22" w:rsidRPr="00EF46B3">
        <w:rPr>
          <w:rStyle w:val="ac"/>
          <w:rFonts w:ascii="Times New Roman" w:hAnsi="Times New Roman"/>
          <w:sz w:val="28"/>
          <w:szCs w:val="28"/>
        </w:rPr>
        <w:footnoteReference w:id="3"/>
      </w:r>
      <w:r w:rsidRPr="00EF46B3">
        <w:rPr>
          <w:rFonts w:ascii="Times New Roman" w:hAnsi="Times New Roman"/>
          <w:sz w:val="28"/>
          <w:szCs w:val="28"/>
        </w:rPr>
        <w:t xml:space="preserve">; </w:t>
      </w:r>
    </w:p>
    <w:p w14:paraId="633B0DF9" w14:textId="77777777" w:rsidR="00056CD2" w:rsidRPr="00EF46B3" w:rsidRDefault="00056CD2" w:rsidP="004E2760">
      <w:pPr>
        <w:pStyle w:val="a9"/>
        <w:numPr>
          <w:ilvl w:val="0"/>
          <w:numId w:val="2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lastRenderedPageBreak/>
        <w:t>на офіційному вебсайті оприлюднено Положення про порядок складання кваліфікаційного іспиту, мінімальний прохідний бал для допущення до наступного етапу кваліфікаційного іспиту та методику, яке містить, серед іншого, порядок та умови проведення анонімного виконання практичного завдання, а методика оцінювання містить конкретні показники, за якими оцінюється виконання кандидатом практичного завдання</w:t>
      </w:r>
      <w:r w:rsidR="00E81D22" w:rsidRPr="00EF46B3">
        <w:rPr>
          <w:rFonts w:ascii="Times New Roman" w:hAnsi="Times New Roman"/>
          <w:sz w:val="28"/>
          <w:szCs w:val="28"/>
        </w:rPr>
        <w:t xml:space="preserve"> (частина дев’ята статті 78 Закону № 1697-VII)</w:t>
      </w:r>
      <w:r w:rsidR="00E81D22" w:rsidRPr="00EF46B3">
        <w:rPr>
          <w:rStyle w:val="ac"/>
          <w:rFonts w:ascii="Times New Roman" w:hAnsi="Times New Roman"/>
          <w:sz w:val="28"/>
          <w:szCs w:val="28"/>
        </w:rPr>
        <w:footnoteReference w:id="4"/>
      </w:r>
      <w:r w:rsidRPr="00EF46B3">
        <w:rPr>
          <w:rFonts w:ascii="Times New Roman" w:hAnsi="Times New Roman"/>
          <w:sz w:val="28"/>
          <w:szCs w:val="28"/>
        </w:rPr>
        <w:t>;</w:t>
      </w:r>
    </w:p>
    <w:p w14:paraId="6B9402B0" w14:textId="77777777" w:rsidR="00E81D22" w:rsidRPr="00EF46B3" w:rsidRDefault="00E81D22" w:rsidP="004E2760">
      <w:pPr>
        <w:pStyle w:val="a9"/>
        <w:numPr>
          <w:ilvl w:val="0"/>
          <w:numId w:val="2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 xml:space="preserve"> оцінювання практичного завдання відбувається на засіданні КДКП із повним фіксуванням технічними засобами (відео- та звукозапису) (пункт 5.3 Положення);</w:t>
      </w:r>
    </w:p>
    <w:p w14:paraId="28381618" w14:textId="77777777" w:rsidR="00056CD2" w:rsidRPr="00EF46B3" w:rsidRDefault="00056CD2" w:rsidP="004E2760">
      <w:pPr>
        <w:pStyle w:val="a9"/>
        <w:numPr>
          <w:ilvl w:val="0"/>
          <w:numId w:val="2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 xml:space="preserve">кандидат, який брав участь у складанні іспиту, має право звернутися до </w:t>
      </w:r>
      <w:r w:rsidR="00E81D22" w:rsidRPr="00EF46B3">
        <w:rPr>
          <w:rFonts w:ascii="Times New Roman" w:hAnsi="Times New Roman"/>
          <w:sz w:val="28"/>
          <w:szCs w:val="28"/>
        </w:rPr>
        <w:t>КДКП</w:t>
      </w:r>
      <w:r w:rsidRPr="00EF46B3">
        <w:rPr>
          <w:rFonts w:ascii="Times New Roman" w:hAnsi="Times New Roman"/>
          <w:sz w:val="28"/>
          <w:szCs w:val="28"/>
        </w:rPr>
        <w:t xml:space="preserve"> із письмовою заявою про ознайомлення його з матеріалами іспиту стосовно нього</w:t>
      </w:r>
      <w:r w:rsidR="00FA2089" w:rsidRPr="00EF46B3">
        <w:rPr>
          <w:rFonts w:ascii="Times New Roman" w:hAnsi="Times New Roman"/>
          <w:sz w:val="28"/>
          <w:szCs w:val="28"/>
        </w:rPr>
        <w:t>:</w:t>
      </w:r>
      <w:r w:rsidRPr="00EF46B3">
        <w:rPr>
          <w:rFonts w:ascii="Times New Roman" w:hAnsi="Times New Roman"/>
          <w:bCs/>
          <w:sz w:val="28"/>
          <w:szCs w:val="28"/>
        </w:rPr>
        <w:t xml:space="preserve"> умовами практичного завдання</w:t>
      </w:r>
      <w:r w:rsidR="00FA2089" w:rsidRPr="00EF46B3">
        <w:rPr>
          <w:rFonts w:ascii="Times New Roman" w:hAnsi="Times New Roman"/>
          <w:bCs/>
          <w:sz w:val="28"/>
          <w:szCs w:val="28"/>
        </w:rPr>
        <w:t>;</w:t>
      </w:r>
      <w:r w:rsidRPr="00EF46B3">
        <w:rPr>
          <w:rFonts w:ascii="Times New Roman" w:hAnsi="Times New Roman"/>
          <w:bCs/>
          <w:sz w:val="28"/>
          <w:szCs w:val="28"/>
        </w:rPr>
        <w:t xml:space="preserve"> написаного ним вирішення практичного завдання</w:t>
      </w:r>
      <w:r w:rsidRPr="00EF46B3">
        <w:rPr>
          <w:rFonts w:ascii="Times New Roman" w:hAnsi="Times New Roman"/>
          <w:sz w:val="28"/>
          <w:szCs w:val="28"/>
        </w:rPr>
        <w:t xml:space="preserve">. </w:t>
      </w:r>
      <w:r w:rsidRPr="00EF46B3">
        <w:rPr>
          <w:rFonts w:ascii="Times New Roman" w:hAnsi="Times New Roman"/>
          <w:bCs/>
          <w:sz w:val="28"/>
          <w:szCs w:val="28"/>
        </w:rPr>
        <w:t xml:space="preserve">Копії чи витяги зазначених матеріалів можуть надаватися в установленому законом порядку </w:t>
      </w:r>
      <w:r w:rsidR="00FA2089" w:rsidRPr="00EF46B3">
        <w:rPr>
          <w:rFonts w:ascii="Times New Roman" w:hAnsi="Times New Roman"/>
          <w:bCs/>
          <w:sz w:val="28"/>
          <w:szCs w:val="28"/>
        </w:rPr>
        <w:t>(</w:t>
      </w:r>
      <w:r w:rsidRPr="00EF46B3">
        <w:rPr>
          <w:rFonts w:ascii="Times New Roman" w:hAnsi="Times New Roman"/>
          <w:bCs/>
          <w:sz w:val="28"/>
          <w:szCs w:val="28"/>
        </w:rPr>
        <w:t>за наявності технічної можливості</w:t>
      </w:r>
      <w:r w:rsidR="00FA2089" w:rsidRPr="00EF46B3">
        <w:rPr>
          <w:rFonts w:ascii="Times New Roman" w:hAnsi="Times New Roman"/>
          <w:bCs/>
          <w:sz w:val="28"/>
          <w:szCs w:val="28"/>
        </w:rPr>
        <w:t>)</w:t>
      </w:r>
      <w:r w:rsidRPr="00EF46B3">
        <w:rPr>
          <w:rFonts w:ascii="Times New Roman" w:hAnsi="Times New Roman"/>
          <w:bCs/>
          <w:sz w:val="28"/>
          <w:szCs w:val="28"/>
        </w:rPr>
        <w:t xml:space="preserve"> на вимогу суду або кандидату на його письмовий запит</w:t>
      </w:r>
      <w:r w:rsidR="00E81D22" w:rsidRPr="00EF46B3">
        <w:rPr>
          <w:rFonts w:ascii="Times New Roman" w:hAnsi="Times New Roman"/>
          <w:bCs/>
          <w:sz w:val="28"/>
          <w:szCs w:val="28"/>
        </w:rPr>
        <w:t xml:space="preserve"> (пункт 6.2 Положення)</w:t>
      </w:r>
      <w:r w:rsidRPr="00EF46B3">
        <w:rPr>
          <w:rFonts w:ascii="Times New Roman" w:hAnsi="Times New Roman"/>
          <w:bCs/>
          <w:sz w:val="28"/>
          <w:szCs w:val="28"/>
        </w:rPr>
        <w:t>.</w:t>
      </w:r>
    </w:p>
    <w:p w14:paraId="0AB46FD0" w14:textId="77777777" w:rsidR="00B42A9D" w:rsidRPr="00EF46B3" w:rsidRDefault="00B42A9D" w:rsidP="00B42A9D">
      <w:pPr>
        <w:tabs>
          <w:tab w:val="left" w:pos="709"/>
          <w:tab w:val="left" w:pos="1134"/>
        </w:tabs>
        <w:spacing w:after="120" w:line="240" w:lineRule="auto"/>
        <w:jc w:val="both"/>
        <w:rPr>
          <w:rFonts w:ascii="Times New Roman" w:hAnsi="Times New Roman"/>
          <w:sz w:val="28"/>
          <w:szCs w:val="28"/>
        </w:rPr>
      </w:pPr>
      <w:r w:rsidRPr="00EF46B3">
        <w:rPr>
          <w:rFonts w:ascii="Times New Roman" w:hAnsi="Times New Roman"/>
          <w:sz w:val="28"/>
          <w:szCs w:val="28"/>
        </w:rPr>
        <w:tab/>
      </w:r>
      <w:r w:rsidR="003711EB" w:rsidRPr="00EF46B3">
        <w:rPr>
          <w:rFonts w:ascii="Times New Roman" w:hAnsi="Times New Roman"/>
          <w:sz w:val="28"/>
          <w:szCs w:val="28"/>
        </w:rPr>
        <w:t>Н</w:t>
      </w:r>
      <w:r w:rsidR="007B496A" w:rsidRPr="00EF46B3">
        <w:rPr>
          <w:rFonts w:ascii="Times New Roman" w:hAnsi="Times New Roman"/>
          <w:bCs/>
          <w:sz w:val="28"/>
          <w:szCs w:val="28"/>
        </w:rPr>
        <w:t xml:space="preserve">езначна кількість відповідей на консультації не дає можливості </w:t>
      </w:r>
      <w:r w:rsidR="00FA2089" w:rsidRPr="00EF46B3">
        <w:rPr>
          <w:rFonts w:ascii="Times New Roman" w:hAnsi="Times New Roman"/>
          <w:bCs/>
          <w:sz w:val="28"/>
          <w:szCs w:val="28"/>
        </w:rPr>
        <w:t>повною</w:t>
      </w:r>
      <w:r w:rsidR="007B496A" w:rsidRPr="00EF46B3">
        <w:rPr>
          <w:rFonts w:ascii="Times New Roman" w:hAnsi="Times New Roman"/>
          <w:bCs/>
          <w:sz w:val="28"/>
          <w:szCs w:val="28"/>
        </w:rPr>
        <w:t xml:space="preserve"> мір</w:t>
      </w:r>
      <w:r w:rsidR="00FA2089" w:rsidRPr="00EF46B3">
        <w:rPr>
          <w:rFonts w:ascii="Times New Roman" w:hAnsi="Times New Roman"/>
          <w:bCs/>
          <w:sz w:val="28"/>
          <w:szCs w:val="28"/>
        </w:rPr>
        <w:t>ою</w:t>
      </w:r>
      <w:r w:rsidR="007B496A" w:rsidRPr="00EF46B3">
        <w:rPr>
          <w:rFonts w:ascii="Times New Roman" w:hAnsi="Times New Roman"/>
          <w:bCs/>
          <w:sz w:val="28"/>
          <w:szCs w:val="28"/>
        </w:rPr>
        <w:t xml:space="preserve"> оцінити зацікавленість громадськості в тій чи іншій публічній інформації, </w:t>
      </w:r>
      <w:r w:rsidR="00FA2089" w:rsidRPr="00EF46B3">
        <w:rPr>
          <w:rFonts w:ascii="Times New Roman" w:hAnsi="Times New Roman"/>
          <w:bCs/>
          <w:sz w:val="28"/>
          <w:szCs w:val="28"/>
        </w:rPr>
        <w:t xml:space="preserve">зокрема й у </w:t>
      </w:r>
      <w:r w:rsidR="007B496A" w:rsidRPr="00EF46B3">
        <w:rPr>
          <w:rFonts w:ascii="Times New Roman" w:hAnsi="Times New Roman"/>
          <w:bCs/>
          <w:sz w:val="28"/>
          <w:szCs w:val="28"/>
        </w:rPr>
        <w:t xml:space="preserve">формі відкритих даних. </w:t>
      </w:r>
      <w:r w:rsidR="00FA2089" w:rsidRPr="00EF46B3">
        <w:rPr>
          <w:rFonts w:ascii="Times New Roman" w:hAnsi="Times New Roman"/>
          <w:bCs/>
          <w:sz w:val="28"/>
          <w:szCs w:val="28"/>
        </w:rPr>
        <w:t>Водночас</w:t>
      </w:r>
      <w:r w:rsidR="007B496A" w:rsidRPr="00EF46B3">
        <w:rPr>
          <w:rFonts w:ascii="Times New Roman" w:hAnsi="Times New Roman"/>
          <w:bCs/>
          <w:sz w:val="28"/>
          <w:szCs w:val="28"/>
        </w:rPr>
        <w:t xml:space="preserve"> р</w:t>
      </w:r>
      <w:r w:rsidRPr="00EF46B3">
        <w:rPr>
          <w:rFonts w:ascii="Times New Roman" w:hAnsi="Times New Roman"/>
          <w:bCs/>
          <w:sz w:val="28"/>
          <w:szCs w:val="28"/>
        </w:rPr>
        <w:t>езультати</w:t>
      </w:r>
      <w:r w:rsidRPr="00EF46B3">
        <w:rPr>
          <w:rFonts w:ascii="Times New Roman" w:hAnsi="Times New Roman"/>
          <w:sz w:val="28"/>
          <w:szCs w:val="28"/>
        </w:rPr>
        <w:t xml:space="preserve"> проведених консультацій із громадськістю </w:t>
      </w:r>
      <w:r w:rsidR="003779B7" w:rsidRPr="00EF46B3">
        <w:rPr>
          <w:rFonts w:ascii="Times New Roman" w:hAnsi="Times New Roman"/>
          <w:sz w:val="28"/>
          <w:szCs w:val="28"/>
        </w:rPr>
        <w:t>враховано</w:t>
      </w:r>
      <w:r w:rsidRPr="00EF46B3">
        <w:rPr>
          <w:rFonts w:ascii="Times New Roman" w:hAnsi="Times New Roman"/>
          <w:sz w:val="28"/>
          <w:szCs w:val="28"/>
        </w:rPr>
        <w:t xml:space="preserve"> під час вибору сфер діяльності КДКП, щодо яких проводився </w:t>
      </w:r>
      <w:r w:rsidR="00B270BD" w:rsidRPr="00EF46B3">
        <w:rPr>
          <w:rFonts w:ascii="Times New Roman" w:hAnsi="Times New Roman"/>
          <w:sz w:val="28"/>
          <w:szCs w:val="28"/>
        </w:rPr>
        <w:t>очний</w:t>
      </w:r>
      <w:r w:rsidRPr="00EF46B3">
        <w:rPr>
          <w:rFonts w:ascii="Times New Roman" w:hAnsi="Times New Roman"/>
          <w:sz w:val="28"/>
          <w:szCs w:val="28"/>
        </w:rPr>
        <w:t xml:space="preserve"> інформаційний аудит</w:t>
      </w:r>
      <w:r w:rsidR="003711EB" w:rsidRPr="00EF46B3">
        <w:rPr>
          <w:rFonts w:ascii="Times New Roman" w:hAnsi="Times New Roman"/>
          <w:sz w:val="28"/>
          <w:szCs w:val="28"/>
        </w:rPr>
        <w:t xml:space="preserve"> (інтерв’ю)</w:t>
      </w:r>
      <w:r w:rsidRPr="00EF46B3">
        <w:rPr>
          <w:rFonts w:ascii="Times New Roman" w:hAnsi="Times New Roman"/>
          <w:sz w:val="28"/>
          <w:szCs w:val="28"/>
        </w:rPr>
        <w:t>.</w:t>
      </w:r>
    </w:p>
    <w:p w14:paraId="473230EA" w14:textId="77777777" w:rsidR="00056CD2" w:rsidRPr="00EF46B3" w:rsidRDefault="00056CD2" w:rsidP="00AA2BF1">
      <w:pPr>
        <w:spacing w:after="120" w:line="240" w:lineRule="auto"/>
        <w:ind w:firstLine="709"/>
        <w:jc w:val="both"/>
        <w:rPr>
          <w:rFonts w:ascii="Times New Roman" w:hAnsi="Times New Roman"/>
          <w:sz w:val="28"/>
          <w:szCs w:val="28"/>
        </w:rPr>
      </w:pPr>
    </w:p>
    <w:p w14:paraId="6B8B5D3E" w14:textId="77777777" w:rsidR="006A4DD5" w:rsidRPr="00EF46B3" w:rsidRDefault="006A4DD5" w:rsidP="00AA2BF1">
      <w:pPr>
        <w:spacing w:after="120" w:line="240" w:lineRule="auto"/>
        <w:ind w:firstLine="709"/>
        <w:jc w:val="both"/>
        <w:rPr>
          <w:rFonts w:ascii="Times New Roman" w:hAnsi="Times New Roman"/>
          <w:sz w:val="28"/>
          <w:szCs w:val="28"/>
        </w:rPr>
      </w:pPr>
    </w:p>
    <w:p w14:paraId="5C85045D" w14:textId="77777777" w:rsidR="006A4DD5" w:rsidRPr="00EF46B3" w:rsidRDefault="006A4DD5" w:rsidP="00AA2BF1">
      <w:pPr>
        <w:spacing w:after="120" w:line="240" w:lineRule="auto"/>
        <w:ind w:firstLine="709"/>
        <w:jc w:val="both"/>
        <w:rPr>
          <w:rFonts w:ascii="Times New Roman" w:hAnsi="Times New Roman"/>
          <w:sz w:val="28"/>
          <w:szCs w:val="28"/>
        </w:rPr>
      </w:pPr>
    </w:p>
    <w:p w14:paraId="760552E7" w14:textId="77777777" w:rsidR="006A4DD5" w:rsidRPr="00EF46B3" w:rsidRDefault="006A4DD5" w:rsidP="00AA2BF1">
      <w:pPr>
        <w:spacing w:after="120" w:line="240" w:lineRule="auto"/>
        <w:ind w:firstLine="709"/>
        <w:jc w:val="both"/>
        <w:rPr>
          <w:rFonts w:ascii="Times New Roman" w:hAnsi="Times New Roman"/>
          <w:sz w:val="28"/>
          <w:szCs w:val="28"/>
        </w:rPr>
      </w:pPr>
    </w:p>
    <w:p w14:paraId="454A5011" w14:textId="77777777" w:rsidR="00BD08B2" w:rsidRPr="00EF46B3" w:rsidRDefault="00BD08B2" w:rsidP="00AA2BF1">
      <w:pPr>
        <w:spacing w:after="120" w:line="240" w:lineRule="auto"/>
        <w:ind w:firstLine="709"/>
        <w:jc w:val="both"/>
        <w:rPr>
          <w:rFonts w:ascii="Times New Roman" w:hAnsi="Times New Roman"/>
          <w:sz w:val="28"/>
          <w:szCs w:val="28"/>
        </w:rPr>
      </w:pPr>
    </w:p>
    <w:p w14:paraId="4EEE8899" w14:textId="77777777" w:rsidR="006A4DD5" w:rsidRPr="00EF46B3" w:rsidRDefault="006A4DD5" w:rsidP="00AA2BF1">
      <w:pPr>
        <w:spacing w:after="120" w:line="240" w:lineRule="auto"/>
        <w:ind w:firstLine="709"/>
        <w:jc w:val="both"/>
        <w:rPr>
          <w:rFonts w:ascii="Times New Roman" w:hAnsi="Times New Roman"/>
          <w:sz w:val="28"/>
          <w:szCs w:val="28"/>
        </w:rPr>
      </w:pPr>
    </w:p>
    <w:p w14:paraId="2FFB290E" w14:textId="77777777" w:rsidR="006A4DD5" w:rsidRPr="00EF46B3" w:rsidRDefault="006A4DD5" w:rsidP="00AA2BF1">
      <w:pPr>
        <w:spacing w:after="120" w:line="240" w:lineRule="auto"/>
        <w:ind w:firstLine="709"/>
        <w:jc w:val="both"/>
        <w:rPr>
          <w:rFonts w:ascii="Times New Roman" w:hAnsi="Times New Roman"/>
          <w:sz w:val="28"/>
          <w:szCs w:val="28"/>
        </w:rPr>
      </w:pPr>
    </w:p>
    <w:p w14:paraId="5162BEE6" w14:textId="77777777" w:rsidR="006A4DD5" w:rsidRPr="00EF46B3" w:rsidRDefault="006A4DD5" w:rsidP="00AA2BF1">
      <w:pPr>
        <w:spacing w:after="120" w:line="240" w:lineRule="auto"/>
        <w:ind w:firstLine="709"/>
        <w:jc w:val="both"/>
        <w:rPr>
          <w:rFonts w:ascii="Times New Roman" w:hAnsi="Times New Roman"/>
          <w:sz w:val="28"/>
          <w:szCs w:val="28"/>
        </w:rPr>
      </w:pPr>
    </w:p>
    <w:p w14:paraId="54425BF7" w14:textId="77777777" w:rsidR="00F557CF" w:rsidRPr="00EF46B3" w:rsidRDefault="00F557CF" w:rsidP="00AA2BF1">
      <w:pPr>
        <w:spacing w:after="120" w:line="240" w:lineRule="auto"/>
        <w:ind w:firstLine="709"/>
        <w:jc w:val="both"/>
        <w:rPr>
          <w:rFonts w:ascii="Times New Roman" w:hAnsi="Times New Roman"/>
          <w:sz w:val="28"/>
          <w:szCs w:val="28"/>
        </w:rPr>
      </w:pPr>
    </w:p>
    <w:p w14:paraId="10CEE77A" w14:textId="77777777" w:rsidR="00F557CF" w:rsidRPr="00EF46B3" w:rsidRDefault="00F557CF" w:rsidP="00AA2BF1">
      <w:pPr>
        <w:spacing w:after="120" w:line="240" w:lineRule="auto"/>
        <w:ind w:firstLine="709"/>
        <w:jc w:val="both"/>
        <w:rPr>
          <w:rFonts w:ascii="Times New Roman" w:hAnsi="Times New Roman"/>
          <w:sz w:val="28"/>
          <w:szCs w:val="28"/>
        </w:rPr>
      </w:pPr>
    </w:p>
    <w:p w14:paraId="6C92F781" w14:textId="77777777" w:rsidR="00F557CF" w:rsidRPr="00EF46B3" w:rsidRDefault="00F557CF" w:rsidP="00AA2BF1">
      <w:pPr>
        <w:spacing w:after="120" w:line="240" w:lineRule="auto"/>
        <w:ind w:firstLine="709"/>
        <w:jc w:val="both"/>
        <w:rPr>
          <w:rFonts w:ascii="Times New Roman" w:hAnsi="Times New Roman"/>
          <w:sz w:val="28"/>
          <w:szCs w:val="28"/>
        </w:rPr>
      </w:pPr>
    </w:p>
    <w:p w14:paraId="5D2DF4F1" w14:textId="77777777" w:rsidR="006A4DD5" w:rsidRPr="00EF46B3" w:rsidRDefault="006A4DD5" w:rsidP="00AA2BF1">
      <w:pPr>
        <w:spacing w:after="120" w:line="240" w:lineRule="auto"/>
        <w:ind w:firstLine="709"/>
        <w:jc w:val="both"/>
        <w:rPr>
          <w:rFonts w:ascii="Times New Roman" w:hAnsi="Times New Roman"/>
          <w:sz w:val="28"/>
          <w:szCs w:val="28"/>
        </w:rPr>
      </w:pPr>
    </w:p>
    <w:p w14:paraId="471A9CBD" w14:textId="77777777" w:rsidR="00EF46B3" w:rsidRPr="00EF46B3" w:rsidRDefault="00EF46B3" w:rsidP="00AA2BF1">
      <w:pPr>
        <w:spacing w:after="120" w:line="240" w:lineRule="auto"/>
        <w:ind w:firstLine="709"/>
        <w:jc w:val="both"/>
        <w:rPr>
          <w:rFonts w:ascii="Times New Roman" w:hAnsi="Times New Roman"/>
          <w:sz w:val="28"/>
          <w:szCs w:val="28"/>
        </w:rPr>
      </w:pPr>
    </w:p>
    <w:p w14:paraId="62FBDAAC" w14:textId="77777777" w:rsidR="006A4DD5" w:rsidRPr="00EF46B3" w:rsidRDefault="006A4DD5" w:rsidP="00AA2BF1">
      <w:pPr>
        <w:spacing w:after="120" w:line="240" w:lineRule="auto"/>
        <w:ind w:firstLine="709"/>
        <w:jc w:val="both"/>
        <w:rPr>
          <w:rFonts w:ascii="Times New Roman" w:hAnsi="Times New Roman"/>
          <w:sz w:val="28"/>
          <w:szCs w:val="28"/>
        </w:rPr>
      </w:pPr>
    </w:p>
    <w:p w14:paraId="7300D46B" w14:textId="77777777" w:rsidR="006A4DD5" w:rsidRPr="00EF46B3" w:rsidRDefault="006A4DD5" w:rsidP="006A4DD5">
      <w:pPr>
        <w:spacing w:after="120" w:line="240" w:lineRule="auto"/>
        <w:ind w:firstLine="709"/>
        <w:jc w:val="both"/>
        <w:rPr>
          <w:rFonts w:ascii="Times New Roman" w:hAnsi="Times New Roman"/>
          <w:b/>
          <w:sz w:val="28"/>
          <w:szCs w:val="28"/>
        </w:rPr>
      </w:pPr>
      <w:r w:rsidRPr="00EF46B3">
        <w:rPr>
          <w:rFonts w:ascii="Times New Roman" w:hAnsi="Times New Roman"/>
          <w:b/>
          <w:sz w:val="28"/>
          <w:szCs w:val="28"/>
        </w:rPr>
        <w:lastRenderedPageBreak/>
        <w:t>РОЗДІЛ 2. Результати віддаленого аудиту</w:t>
      </w:r>
    </w:p>
    <w:p w14:paraId="01E20835" w14:textId="77777777" w:rsidR="006A4DD5" w:rsidRPr="00EF46B3" w:rsidRDefault="006A4DD5" w:rsidP="00AA2BF1">
      <w:pPr>
        <w:spacing w:after="120" w:line="240" w:lineRule="auto"/>
        <w:ind w:firstLine="709"/>
        <w:jc w:val="both"/>
        <w:rPr>
          <w:rFonts w:ascii="Times New Roman" w:hAnsi="Times New Roman"/>
          <w:sz w:val="28"/>
          <w:szCs w:val="28"/>
        </w:rPr>
      </w:pPr>
    </w:p>
    <w:p w14:paraId="57618C21" w14:textId="77777777" w:rsidR="00606C29" w:rsidRPr="00EF46B3" w:rsidRDefault="00606C29" w:rsidP="00606C29">
      <w:pPr>
        <w:tabs>
          <w:tab w:val="left" w:pos="1276"/>
        </w:tabs>
        <w:spacing w:after="120" w:line="240" w:lineRule="auto"/>
        <w:ind w:firstLine="708"/>
        <w:jc w:val="both"/>
        <w:rPr>
          <w:rFonts w:ascii="Times New Roman" w:hAnsi="Times New Roman"/>
          <w:sz w:val="28"/>
          <w:szCs w:val="28"/>
        </w:rPr>
      </w:pPr>
      <w:r w:rsidRPr="00EF46B3">
        <w:rPr>
          <w:rFonts w:ascii="Times New Roman" w:hAnsi="Times New Roman"/>
          <w:sz w:val="28"/>
          <w:szCs w:val="28"/>
        </w:rPr>
        <w:t xml:space="preserve">Віддалений інформаційний аудит, </w:t>
      </w:r>
      <w:r w:rsidR="00FA2089" w:rsidRPr="00EF46B3">
        <w:rPr>
          <w:rFonts w:ascii="Times New Roman" w:hAnsi="Times New Roman"/>
          <w:sz w:val="28"/>
          <w:szCs w:val="28"/>
        </w:rPr>
        <w:t>зокрема й</w:t>
      </w:r>
      <w:r w:rsidRPr="00EF46B3">
        <w:rPr>
          <w:rFonts w:ascii="Times New Roman" w:hAnsi="Times New Roman"/>
          <w:sz w:val="28"/>
          <w:szCs w:val="28"/>
        </w:rPr>
        <w:t xml:space="preserve"> анкетування членів КДКП </w:t>
      </w:r>
      <w:r w:rsidR="00FA2089" w:rsidRPr="00EF46B3">
        <w:rPr>
          <w:rFonts w:ascii="Times New Roman" w:hAnsi="Times New Roman"/>
          <w:sz w:val="28"/>
          <w:szCs w:val="28"/>
        </w:rPr>
        <w:t>і</w:t>
      </w:r>
      <w:r w:rsidRPr="00EF46B3">
        <w:rPr>
          <w:rFonts w:ascii="Times New Roman" w:hAnsi="Times New Roman"/>
          <w:sz w:val="28"/>
          <w:szCs w:val="28"/>
        </w:rPr>
        <w:t xml:space="preserve"> працівників ї</w:t>
      </w:r>
      <w:r w:rsidR="00FA2089" w:rsidRPr="00EF46B3">
        <w:rPr>
          <w:rFonts w:ascii="Times New Roman" w:hAnsi="Times New Roman"/>
          <w:sz w:val="28"/>
          <w:szCs w:val="28"/>
        </w:rPr>
        <w:t>ї Секретаріату, проведено з 12 д</w:t>
      </w:r>
      <w:r w:rsidRPr="00EF46B3">
        <w:rPr>
          <w:rFonts w:ascii="Times New Roman" w:hAnsi="Times New Roman"/>
          <w:sz w:val="28"/>
          <w:szCs w:val="28"/>
        </w:rPr>
        <w:t>о 25 березня</w:t>
      </w:r>
      <w:r w:rsidR="00FA2089" w:rsidRPr="00EF46B3">
        <w:rPr>
          <w:rFonts w:ascii="Times New Roman" w:hAnsi="Times New Roman"/>
          <w:sz w:val="28"/>
          <w:szCs w:val="28"/>
        </w:rPr>
        <w:t xml:space="preserve"> 2026 року відповідно до графіка</w:t>
      </w:r>
      <w:r w:rsidRPr="00EF46B3">
        <w:rPr>
          <w:rFonts w:ascii="Times New Roman" w:hAnsi="Times New Roman"/>
          <w:sz w:val="28"/>
          <w:szCs w:val="28"/>
        </w:rPr>
        <w:t xml:space="preserve">, затвердженого наказом </w:t>
      </w:r>
      <w:r w:rsidR="00804AFF" w:rsidRPr="00EF46B3">
        <w:rPr>
          <w:rFonts w:ascii="Times New Roman" w:hAnsi="Times New Roman"/>
          <w:sz w:val="28"/>
          <w:szCs w:val="28"/>
        </w:rPr>
        <w:t>г</w:t>
      </w:r>
      <w:r w:rsidRPr="00EF46B3">
        <w:rPr>
          <w:rFonts w:ascii="Times New Roman" w:hAnsi="Times New Roman"/>
          <w:sz w:val="28"/>
          <w:szCs w:val="28"/>
        </w:rPr>
        <w:t xml:space="preserve">олови КДКП від 19 лютого </w:t>
      </w:r>
      <w:r w:rsidR="00FA2089" w:rsidRPr="00EF46B3">
        <w:rPr>
          <w:rFonts w:ascii="Times New Roman" w:hAnsi="Times New Roman"/>
          <w:sz w:val="28"/>
          <w:szCs w:val="28"/>
        </w:rPr>
        <w:br/>
      </w:r>
      <w:r w:rsidRPr="00EF46B3">
        <w:rPr>
          <w:rFonts w:ascii="Times New Roman" w:hAnsi="Times New Roman"/>
          <w:sz w:val="28"/>
          <w:szCs w:val="28"/>
        </w:rPr>
        <w:t>2026 року № 13.</w:t>
      </w:r>
    </w:p>
    <w:p w14:paraId="5449B4A4" w14:textId="77777777" w:rsidR="00606C29" w:rsidRPr="00EF46B3" w:rsidRDefault="00606C29" w:rsidP="00606C29">
      <w:pPr>
        <w:spacing w:after="120" w:line="240" w:lineRule="auto"/>
        <w:ind w:firstLine="708"/>
        <w:jc w:val="both"/>
        <w:rPr>
          <w:rFonts w:ascii="Times New Roman" w:hAnsi="Times New Roman"/>
          <w:b/>
          <w:sz w:val="28"/>
          <w:szCs w:val="28"/>
        </w:rPr>
      </w:pPr>
      <w:r w:rsidRPr="00EF46B3">
        <w:rPr>
          <w:rFonts w:ascii="Times New Roman" w:hAnsi="Times New Roman"/>
          <w:b/>
          <w:sz w:val="28"/>
          <w:szCs w:val="28"/>
        </w:rPr>
        <w:t xml:space="preserve">2.1. Результати аналізу анкет, </w:t>
      </w:r>
      <w:r w:rsidR="00FA2089" w:rsidRPr="00EF46B3">
        <w:rPr>
          <w:rFonts w:ascii="Times New Roman" w:hAnsi="Times New Roman"/>
          <w:b/>
          <w:sz w:val="28"/>
          <w:szCs w:val="28"/>
        </w:rPr>
        <w:t xml:space="preserve">які </w:t>
      </w:r>
      <w:r w:rsidRPr="00EF46B3">
        <w:rPr>
          <w:rFonts w:ascii="Times New Roman" w:hAnsi="Times New Roman"/>
          <w:b/>
          <w:sz w:val="28"/>
          <w:szCs w:val="28"/>
        </w:rPr>
        <w:t>заповн</w:t>
      </w:r>
      <w:r w:rsidR="00FA2089" w:rsidRPr="00EF46B3">
        <w:rPr>
          <w:rFonts w:ascii="Times New Roman" w:hAnsi="Times New Roman"/>
          <w:b/>
          <w:sz w:val="28"/>
          <w:szCs w:val="28"/>
        </w:rPr>
        <w:t>или</w:t>
      </w:r>
      <w:r w:rsidRPr="00EF46B3">
        <w:rPr>
          <w:rFonts w:ascii="Times New Roman" w:hAnsi="Times New Roman"/>
          <w:b/>
          <w:sz w:val="28"/>
          <w:szCs w:val="28"/>
        </w:rPr>
        <w:t xml:space="preserve"> члени КДКП та працівник</w:t>
      </w:r>
      <w:r w:rsidR="00FA2089" w:rsidRPr="00EF46B3">
        <w:rPr>
          <w:rFonts w:ascii="Times New Roman" w:hAnsi="Times New Roman"/>
          <w:b/>
          <w:sz w:val="28"/>
          <w:szCs w:val="28"/>
        </w:rPr>
        <w:t>и</w:t>
      </w:r>
      <w:r w:rsidRPr="00EF46B3">
        <w:rPr>
          <w:rFonts w:ascii="Times New Roman" w:hAnsi="Times New Roman"/>
          <w:b/>
          <w:sz w:val="28"/>
          <w:szCs w:val="28"/>
        </w:rPr>
        <w:t xml:space="preserve"> її Секретаріату</w:t>
      </w:r>
    </w:p>
    <w:p w14:paraId="2AA3E294" w14:textId="77777777" w:rsidR="006E7C42" w:rsidRPr="00EF46B3" w:rsidRDefault="006E7C42" w:rsidP="006E7C42">
      <w:pPr>
        <w:tabs>
          <w:tab w:val="left" w:pos="1276"/>
        </w:tabs>
        <w:spacing w:after="120" w:line="240" w:lineRule="auto"/>
        <w:ind w:firstLine="708"/>
        <w:jc w:val="both"/>
        <w:rPr>
          <w:rFonts w:ascii="Times New Roman" w:hAnsi="Times New Roman"/>
          <w:sz w:val="28"/>
          <w:szCs w:val="28"/>
        </w:rPr>
      </w:pPr>
      <w:r w:rsidRPr="00EF46B3">
        <w:rPr>
          <w:rFonts w:ascii="Times New Roman" w:hAnsi="Times New Roman"/>
          <w:sz w:val="28"/>
          <w:szCs w:val="28"/>
        </w:rPr>
        <w:t>Голов</w:t>
      </w:r>
      <w:r w:rsidR="00FA2089" w:rsidRPr="00EF46B3">
        <w:rPr>
          <w:rFonts w:ascii="Times New Roman" w:hAnsi="Times New Roman"/>
          <w:sz w:val="28"/>
          <w:szCs w:val="28"/>
        </w:rPr>
        <w:t xml:space="preserve">а </w:t>
      </w:r>
      <w:r w:rsidRPr="00EF46B3">
        <w:rPr>
          <w:rFonts w:ascii="Times New Roman" w:hAnsi="Times New Roman"/>
          <w:sz w:val="28"/>
          <w:szCs w:val="28"/>
        </w:rPr>
        <w:t>комісії інформаційних аудиторів 12 березня 2026 року на</w:t>
      </w:r>
      <w:r w:rsidR="00FA2089" w:rsidRPr="00EF46B3">
        <w:rPr>
          <w:rFonts w:ascii="Times New Roman" w:hAnsi="Times New Roman"/>
          <w:sz w:val="28"/>
          <w:szCs w:val="28"/>
        </w:rPr>
        <w:t xml:space="preserve">діслав </w:t>
      </w:r>
      <w:r w:rsidRPr="00EF46B3">
        <w:rPr>
          <w:rFonts w:ascii="Times New Roman" w:hAnsi="Times New Roman"/>
          <w:sz w:val="28"/>
          <w:szCs w:val="28"/>
        </w:rPr>
        <w:t xml:space="preserve">лист членам КДКП </w:t>
      </w:r>
      <w:r w:rsidR="00FA2089" w:rsidRPr="00EF46B3">
        <w:rPr>
          <w:rFonts w:ascii="Times New Roman" w:hAnsi="Times New Roman"/>
          <w:sz w:val="28"/>
          <w:szCs w:val="28"/>
        </w:rPr>
        <w:t>і</w:t>
      </w:r>
      <w:r w:rsidRPr="00EF46B3">
        <w:rPr>
          <w:rFonts w:ascii="Times New Roman" w:hAnsi="Times New Roman"/>
          <w:sz w:val="28"/>
          <w:szCs w:val="28"/>
        </w:rPr>
        <w:t xml:space="preserve"> начальнику Секретаріату КДКП щодо заповнення анкет під час проведення віддаленого інформаційного аудиту.</w:t>
      </w:r>
    </w:p>
    <w:p w14:paraId="6C3809ED" w14:textId="77777777" w:rsidR="006E7C42" w:rsidRPr="00EF46B3" w:rsidRDefault="00FA2089" w:rsidP="006E7C42">
      <w:pPr>
        <w:tabs>
          <w:tab w:val="left" w:pos="1276"/>
        </w:tabs>
        <w:spacing w:after="120" w:line="240" w:lineRule="auto"/>
        <w:ind w:firstLine="708"/>
        <w:jc w:val="both"/>
        <w:rPr>
          <w:rFonts w:ascii="Times New Roman" w:hAnsi="Times New Roman"/>
          <w:sz w:val="28"/>
          <w:szCs w:val="28"/>
        </w:rPr>
      </w:pPr>
      <w:r w:rsidRPr="00EF46B3">
        <w:rPr>
          <w:rFonts w:ascii="Times New Roman" w:hAnsi="Times New Roman"/>
          <w:sz w:val="28"/>
          <w:szCs w:val="28"/>
        </w:rPr>
        <w:t xml:space="preserve">Опитування </w:t>
      </w:r>
      <w:r w:rsidR="006E7C42" w:rsidRPr="00EF46B3">
        <w:rPr>
          <w:rFonts w:ascii="Times New Roman" w:hAnsi="Times New Roman"/>
          <w:sz w:val="28"/>
          <w:szCs w:val="28"/>
        </w:rPr>
        <w:t xml:space="preserve">працівників проводилося за допомогою анкет, складених на основі анкети, яка є додатком до Методики </w:t>
      </w:r>
      <w:r w:rsidR="00EC1317" w:rsidRPr="00EF46B3">
        <w:rPr>
          <w:rFonts w:ascii="Times New Roman" w:hAnsi="Times New Roman"/>
          <w:sz w:val="28"/>
          <w:szCs w:val="28"/>
        </w:rPr>
        <w:t>Мінцифри</w:t>
      </w:r>
      <w:r w:rsidR="006E7C42" w:rsidRPr="00EF46B3">
        <w:rPr>
          <w:rFonts w:ascii="Times New Roman" w:hAnsi="Times New Roman"/>
          <w:sz w:val="28"/>
          <w:szCs w:val="28"/>
        </w:rPr>
        <w:t xml:space="preserve">, шляхом </w:t>
      </w:r>
      <w:r w:rsidR="00EC1317" w:rsidRPr="00EF46B3">
        <w:rPr>
          <w:rFonts w:ascii="Times New Roman" w:hAnsi="Times New Roman"/>
          <w:sz w:val="28"/>
          <w:szCs w:val="28"/>
        </w:rPr>
        <w:t>заповнення онлайн</w:t>
      </w:r>
      <w:r w:rsidRPr="00EF46B3">
        <w:rPr>
          <w:rFonts w:ascii="Times New Roman" w:hAnsi="Times New Roman"/>
          <w:sz w:val="28"/>
          <w:szCs w:val="28"/>
        </w:rPr>
        <w:t>-</w:t>
      </w:r>
      <w:r w:rsidR="00EC1317" w:rsidRPr="00EF46B3">
        <w:rPr>
          <w:rFonts w:ascii="Times New Roman" w:hAnsi="Times New Roman"/>
          <w:sz w:val="28"/>
          <w:szCs w:val="28"/>
        </w:rPr>
        <w:t>опитувальника.</w:t>
      </w:r>
    </w:p>
    <w:p w14:paraId="3CE1B1D9" w14:textId="77777777" w:rsidR="006E7C42" w:rsidRPr="00EF46B3" w:rsidRDefault="006E7C42" w:rsidP="006E7C42">
      <w:pPr>
        <w:tabs>
          <w:tab w:val="left" w:pos="1276"/>
        </w:tabs>
        <w:spacing w:after="120" w:line="240" w:lineRule="auto"/>
        <w:ind w:firstLine="708"/>
        <w:jc w:val="both"/>
        <w:rPr>
          <w:rFonts w:ascii="Times New Roman" w:hAnsi="Times New Roman"/>
          <w:sz w:val="28"/>
          <w:szCs w:val="28"/>
        </w:rPr>
      </w:pPr>
      <w:r w:rsidRPr="00EF46B3">
        <w:rPr>
          <w:rFonts w:ascii="Times New Roman" w:hAnsi="Times New Roman"/>
          <w:sz w:val="28"/>
          <w:szCs w:val="28"/>
        </w:rPr>
        <w:t xml:space="preserve">За результатами </w:t>
      </w:r>
      <w:r w:rsidR="00FA2089" w:rsidRPr="00EF46B3">
        <w:rPr>
          <w:rFonts w:ascii="Times New Roman" w:hAnsi="Times New Roman"/>
          <w:sz w:val="28"/>
          <w:szCs w:val="28"/>
        </w:rPr>
        <w:t xml:space="preserve">опитування </w:t>
      </w:r>
      <w:r w:rsidRPr="00EF46B3">
        <w:rPr>
          <w:rFonts w:ascii="Times New Roman" w:hAnsi="Times New Roman"/>
          <w:sz w:val="28"/>
          <w:szCs w:val="28"/>
        </w:rPr>
        <w:t xml:space="preserve">отримано </w:t>
      </w:r>
      <w:r w:rsidR="005F0777" w:rsidRPr="00EF46B3">
        <w:rPr>
          <w:rFonts w:ascii="Times New Roman" w:hAnsi="Times New Roman"/>
          <w:sz w:val="28"/>
          <w:szCs w:val="28"/>
        </w:rPr>
        <w:t>17</w:t>
      </w:r>
      <w:r w:rsidRPr="00EF46B3">
        <w:rPr>
          <w:rFonts w:ascii="Times New Roman" w:hAnsi="Times New Roman"/>
          <w:sz w:val="28"/>
          <w:szCs w:val="28"/>
        </w:rPr>
        <w:t xml:space="preserve"> анкет</w:t>
      </w:r>
      <w:r w:rsidR="005F0777" w:rsidRPr="00EF46B3">
        <w:rPr>
          <w:rFonts w:ascii="Times New Roman" w:hAnsi="Times New Roman"/>
          <w:sz w:val="28"/>
          <w:szCs w:val="28"/>
        </w:rPr>
        <w:t xml:space="preserve">, </w:t>
      </w:r>
      <w:r w:rsidR="00FA2089" w:rsidRPr="00EF46B3">
        <w:rPr>
          <w:rFonts w:ascii="Times New Roman" w:hAnsi="Times New Roman"/>
          <w:sz w:val="28"/>
          <w:szCs w:val="28"/>
        </w:rPr>
        <w:t xml:space="preserve">зокрема й щодо </w:t>
      </w:r>
      <w:r w:rsidRPr="00EF46B3">
        <w:rPr>
          <w:rFonts w:ascii="Times New Roman" w:hAnsi="Times New Roman"/>
          <w:sz w:val="28"/>
          <w:szCs w:val="28"/>
        </w:rPr>
        <w:t>наборів даних, які оприлюднено на Єдиному державному вебпорталі відкритих даних т</w:t>
      </w:r>
      <w:r w:rsidR="00FA2089" w:rsidRPr="00EF46B3">
        <w:rPr>
          <w:rFonts w:ascii="Times New Roman" w:hAnsi="Times New Roman"/>
          <w:sz w:val="28"/>
          <w:szCs w:val="28"/>
        </w:rPr>
        <w:t>а офіційному вебсайті КДКП, як:</w:t>
      </w:r>
    </w:p>
    <w:p w14:paraId="3970A946" w14:textId="77777777" w:rsidR="006E7C42" w:rsidRPr="00EF46B3" w:rsidRDefault="006E7C42" w:rsidP="006A41E1">
      <w:pPr>
        <w:pStyle w:val="a9"/>
        <w:numPr>
          <w:ilvl w:val="0"/>
          <w:numId w:val="26"/>
        </w:numPr>
        <w:tabs>
          <w:tab w:val="left" w:pos="1276"/>
        </w:tabs>
        <w:spacing w:after="120" w:line="240" w:lineRule="auto"/>
        <w:ind w:left="0" w:firstLine="709"/>
        <w:contextualSpacing w:val="0"/>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Довідник підприємств, установ, організацій, що належать до сфери управління розпорядника інформації, та територіальних органів розпорядника інформації, зокрема їх ідентифікаційних кодів юридичної особи в Єдиному державному реєстрі підприємств і організацій України, офіційних веб-сайтів, адрес електронної пошти, номерів телефонів, адрес місцезнаходження</w:t>
      </w:r>
      <w:r w:rsidRPr="00EF46B3">
        <w:rPr>
          <w:rFonts w:ascii="Times New Roman" w:hAnsi="Times New Roman"/>
          <w:color w:val="333333"/>
          <w:sz w:val="28"/>
          <w:szCs w:val="28"/>
          <w:shd w:val="clear" w:color="auto" w:fill="FFFFFF"/>
        </w:rPr>
        <w:t xml:space="preserve"> </w:t>
      </w:r>
      <w:r w:rsidRPr="00EF46B3">
        <w:rPr>
          <w:rFonts w:ascii="Times New Roman" w:hAnsi="Times New Roman"/>
          <w:sz w:val="28"/>
          <w:szCs w:val="28"/>
          <w:shd w:val="clear" w:color="auto" w:fill="FFFFFF" w:themeFill="background1"/>
        </w:rPr>
        <w:t>Кваліфікаційно-ди</w:t>
      </w:r>
      <w:r w:rsidR="006A41E1" w:rsidRPr="00EF46B3">
        <w:rPr>
          <w:rFonts w:ascii="Times New Roman" w:hAnsi="Times New Roman"/>
          <w:sz w:val="28"/>
          <w:szCs w:val="28"/>
          <w:shd w:val="clear" w:color="auto" w:fill="FFFFFF" w:themeFill="background1"/>
        </w:rPr>
        <w:t>сциплінарної комісії прокурорів.</w:t>
      </w:r>
    </w:p>
    <w:p w14:paraId="321ABB4C" w14:textId="77777777" w:rsidR="006E7C42" w:rsidRPr="00EF46B3" w:rsidRDefault="006E7C42" w:rsidP="006A41E1">
      <w:pPr>
        <w:pStyle w:val="a9"/>
        <w:numPr>
          <w:ilvl w:val="0"/>
          <w:numId w:val="26"/>
        </w:numPr>
        <w:tabs>
          <w:tab w:val="left" w:pos="1276"/>
        </w:tabs>
        <w:spacing w:after="120" w:line="240" w:lineRule="auto"/>
        <w:ind w:left="0" w:firstLine="709"/>
        <w:contextualSpacing w:val="0"/>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Інформація про структуру (організаційну структуру) розпорядника інформації – Кваліфікаційн</w:t>
      </w:r>
      <w:r w:rsidR="006A41E1" w:rsidRPr="00EF46B3">
        <w:rPr>
          <w:rFonts w:ascii="Times New Roman" w:hAnsi="Times New Roman"/>
          <w:sz w:val="28"/>
          <w:szCs w:val="28"/>
          <w:shd w:val="clear" w:color="auto" w:fill="FFFFFF" w:themeFill="background1"/>
        </w:rPr>
        <w:t>о</w:t>
      </w:r>
      <w:r w:rsidRPr="00EF46B3">
        <w:rPr>
          <w:rFonts w:ascii="Times New Roman" w:hAnsi="Times New Roman"/>
          <w:sz w:val="28"/>
          <w:szCs w:val="28"/>
          <w:shd w:val="clear" w:color="auto" w:fill="FFFFFF" w:themeFill="background1"/>
        </w:rPr>
        <w:t>-д</w:t>
      </w:r>
      <w:r w:rsidR="006A41E1" w:rsidRPr="00EF46B3">
        <w:rPr>
          <w:rFonts w:ascii="Times New Roman" w:hAnsi="Times New Roman"/>
          <w:sz w:val="28"/>
          <w:szCs w:val="28"/>
          <w:shd w:val="clear" w:color="auto" w:fill="FFFFFF" w:themeFill="background1"/>
        </w:rPr>
        <w:t>исциплінарн</w:t>
      </w:r>
      <w:r w:rsidR="00C268F5" w:rsidRPr="00EF46B3">
        <w:rPr>
          <w:rFonts w:ascii="Times New Roman" w:hAnsi="Times New Roman"/>
          <w:sz w:val="28"/>
          <w:szCs w:val="28"/>
          <w:shd w:val="clear" w:color="auto" w:fill="FFFFFF" w:themeFill="background1"/>
        </w:rPr>
        <w:t>а</w:t>
      </w:r>
      <w:r w:rsidR="006A41E1" w:rsidRPr="00EF46B3">
        <w:rPr>
          <w:rFonts w:ascii="Times New Roman" w:hAnsi="Times New Roman"/>
          <w:sz w:val="28"/>
          <w:szCs w:val="28"/>
          <w:shd w:val="clear" w:color="auto" w:fill="FFFFFF" w:themeFill="background1"/>
        </w:rPr>
        <w:t xml:space="preserve"> комісі</w:t>
      </w:r>
      <w:r w:rsidR="00C268F5" w:rsidRPr="00EF46B3">
        <w:rPr>
          <w:rFonts w:ascii="Times New Roman" w:hAnsi="Times New Roman"/>
          <w:sz w:val="28"/>
          <w:szCs w:val="28"/>
          <w:shd w:val="clear" w:color="auto" w:fill="FFFFFF" w:themeFill="background1"/>
        </w:rPr>
        <w:t>я</w:t>
      </w:r>
      <w:r w:rsidR="006A41E1" w:rsidRPr="00EF46B3">
        <w:rPr>
          <w:rFonts w:ascii="Times New Roman" w:hAnsi="Times New Roman"/>
          <w:sz w:val="28"/>
          <w:szCs w:val="28"/>
          <w:shd w:val="clear" w:color="auto" w:fill="FFFFFF" w:themeFill="background1"/>
        </w:rPr>
        <w:t xml:space="preserve"> прокурорів.</w:t>
      </w:r>
    </w:p>
    <w:p w14:paraId="4690166B" w14:textId="77777777" w:rsidR="006E7C42" w:rsidRPr="00EF46B3" w:rsidRDefault="006E7C42" w:rsidP="006A41E1">
      <w:pPr>
        <w:pStyle w:val="a9"/>
        <w:numPr>
          <w:ilvl w:val="0"/>
          <w:numId w:val="26"/>
        </w:numPr>
        <w:tabs>
          <w:tab w:val="left" w:pos="1276"/>
        </w:tabs>
        <w:spacing w:after="120" w:line="240" w:lineRule="auto"/>
        <w:ind w:left="0" w:firstLine="709"/>
        <w:contextualSpacing w:val="0"/>
        <w:rPr>
          <w:rFonts w:ascii="Times New Roman" w:hAnsi="Times New Roman"/>
          <w:sz w:val="28"/>
          <w:szCs w:val="28"/>
        </w:rPr>
      </w:pPr>
      <w:r w:rsidRPr="00EF46B3">
        <w:rPr>
          <w:rFonts w:ascii="Times New Roman" w:hAnsi="Times New Roman"/>
          <w:sz w:val="28"/>
          <w:szCs w:val="28"/>
        </w:rPr>
        <w:t>Звіти, у тому числі щодо задоволення запитів на інформацію</w:t>
      </w:r>
      <w:r w:rsidR="006A41E1" w:rsidRPr="00EF46B3">
        <w:rPr>
          <w:rFonts w:ascii="Times New Roman" w:hAnsi="Times New Roman"/>
          <w:sz w:val="28"/>
          <w:szCs w:val="28"/>
        </w:rPr>
        <w:t>.</w:t>
      </w:r>
    </w:p>
    <w:p w14:paraId="20B8EF79" w14:textId="77777777" w:rsidR="006E7C42" w:rsidRPr="00EF46B3" w:rsidRDefault="006E7C42" w:rsidP="006A41E1">
      <w:pPr>
        <w:pStyle w:val="a9"/>
        <w:numPr>
          <w:ilvl w:val="0"/>
          <w:numId w:val="26"/>
        </w:numPr>
        <w:tabs>
          <w:tab w:val="left" w:pos="1276"/>
        </w:tabs>
        <w:spacing w:after="120" w:line="240" w:lineRule="auto"/>
        <w:ind w:left="0" w:firstLine="709"/>
        <w:contextualSpacing w:val="0"/>
        <w:jc w:val="both"/>
        <w:rPr>
          <w:rFonts w:ascii="Times New Roman" w:hAnsi="Times New Roman"/>
          <w:bCs/>
          <w:sz w:val="28"/>
          <w:szCs w:val="28"/>
        </w:rPr>
      </w:pPr>
      <w:r w:rsidRPr="00EF46B3">
        <w:rPr>
          <w:rFonts w:ascii="Times New Roman" w:hAnsi="Times New Roman"/>
          <w:bCs/>
          <w:sz w:val="28"/>
          <w:szCs w:val="28"/>
        </w:rPr>
        <w:t xml:space="preserve">Переліки нормативно-правових актів, актів індивідуальної дії (крім внутрішньоорганізаційних), прийнятих розпорядником інформації, проекти рішень, що підлягають обговоренню, а також документ розпорядника інформації про визначення особи (осіб) відповідальних </w:t>
      </w:r>
      <w:r w:rsidR="006A41E1" w:rsidRPr="00EF46B3">
        <w:rPr>
          <w:rFonts w:ascii="Times New Roman" w:hAnsi="Times New Roman"/>
          <w:bCs/>
          <w:sz w:val="28"/>
          <w:szCs w:val="28"/>
        </w:rPr>
        <w:t>за оприлюднення відкритих даних.</w:t>
      </w:r>
    </w:p>
    <w:p w14:paraId="71C7BE4F" w14:textId="77777777" w:rsidR="006E7C42" w:rsidRPr="00EF46B3" w:rsidRDefault="006E7C42" w:rsidP="006A41E1">
      <w:pPr>
        <w:pStyle w:val="a9"/>
        <w:numPr>
          <w:ilvl w:val="0"/>
          <w:numId w:val="26"/>
        </w:numPr>
        <w:tabs>
          <w:tab w:val="left" w:pos="1276"/>
        </w:tabs>
        <w:spacing w:after="120" w:line="240" w:lineRule="auto"/>
        <w:ind w:left="0" w:firstLine="709"/>
        <w:contextualSpacing w:val="0"/>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Інформація про нормативно-правові засади діяльності розпорядника інформації – Кваліфікаційно-дисциплі</w:t>
      </w:r>
      <w:r w:rsidR="006A41E1" w:rsidRPr="00EF46B3">
        <w:rPr>
          <w:rFonts w:ascii="Times New Roman" w:hAnsi="Times New Roman"/>
          <w:sz w:val="28"/>
          <w:szCs w:val="28"/>
          <w:shd w:val="clear" w:color="auto" w:fill="FFFFFF" w:themeFill="background1"/>
        </w:rPr>
        <w:t>нарн</w:t>
      </w:r>
      <w:r w:rsidR="00C268F5" w:rsidRPr="00EF46B3">
        <w:rPr>
          <w:rFonts w:ascii="Times New Roman" w:hAnsi="Times New Roman"/>
          <w:sz w:val="28"/>
          <w:szCs w:val="28"/>
          <w:shd w:val="clear" w:color="auto" w:fill="FFFFFF" w:themeFill="background1"/>
        </w:rPr>
        <w:t>а</w:t>
      </w:r>
      <w:r w:rsidR="006A41E1" w:rsidRPr="00EF46B3">
        <w:rPr>
          <w:rFonts w:ascii="Times New Roman" w:hAnsi="Times New Roman"/>
          <w:sz w:val="28"/>
          <w:szCs w:val="28"/>
          <w:shd w:val="clear" w:color="auto" w:fill="FFFFFF" w:themeFill="background1"/>
        </w:rPr>
        <w:t xml:space="preserve"> комісі</w:t>
      </w:r>
      <w:r w:rsidR="00C268F5" w:rsidRPr="00EF46B3">
        <w:rPr>
          <w:rFonts w:ascii="Times New Roman" w:hAnsi="Times New Roman"/>
          <w:sz w:val="28"/>
          <w:szCs w:val="28"/>
          <w:shd w:val="clear" w:color="auto" w:fill="FFFFFF" w:themeFill="background1"/>
        </w:rPr>
        <w:t>я</w:t>
      </w:r>
      <w:r w:rsidR="006A41E1" w:rsidRPr="00EF46B3">
        <w:rPr>
          <w:rFonts w:ascii="Times New Roman" w:hAnsi="Times New Roman"/>
          <w:sz w:val="28"/>
          <w:szCs w:val="28"/>
          <w:shd w:val="clear" w:color="auto" w:fill="FFFFFF" w:themeFill="background1"/>
        </w:rPr>
        <w:t xml:space="preserve"> прокурорів.</w:t>
      </w:r>
    </w:p>
    <w:p w14:paraId="16DCD63C" w14:textId="77777777" w:rsidR="006E7C42" w:rsidRPr="00EF46B3" w:rsidRDefault="006E7C42" w:rsidP="006A41E1">
      <w:pPr>
        <w:pStyle w:val="a9"/>
        <w:numPr>
          <w:ilvl w:val="0"/>
          <w:numId w:val="26"/>
        </w:numPr>
        <w:tabs>
          <w:tab w:val="left" w:pos="1276"/>
        </w:tabs>
        <w:spacing w:after="120" w:line="240" w:lineRule="auto"/>
        <w:ind w:left="0" w:firstLine="709"/>
        <w:contextualSpacing w:val="0"/>
        <w:jc w:val="both"/>
        <w:rPr>
          <w:rFonts w:ascii="Times New Roman" w:hAnsi="Times New Roman"/>
          <w:color w:val="000000"/>
          <w:sz w:val="28"/>
          <w:szCs w:val="28"/>
          <w:lang w:eastAsia="uk-UA"/>
        </w:rPr>
      </w:pPr>
      <w:r w:rsidRPr="00EF46B3">
        <w:rPr>
          <w:rFonts w:ascii="Times New Roman" w:hAnsi="Times New Roman"/>
          <w:color w:val="000000"/>
          <w:sz w:val="28"/>
          <w:szCs w:val="28"/>
          <w:lang w:eastAsia="uk-UA"/>
        </w:rPr>
        <w:t>Інформація про отримане майно (обладнання, програмне забезпечення) у рамках</w:t>
      </w:r>
      <w:r w:rsidR="006A41E1" w:rsidRPr="00EF46B3">
        <w:rPr>
          <w:rFonts w:ascii="Times New Roman" w:hAnsi="Times New Roman"/>
          <w:color w:val="000000"/>
          <w:sz w:val="28"/>
          <w:szCs w:val="28"/>
          <w:lang w:eastAsia="uk-UA"/>
        </w:rPr>
        <w:t xml:space="preserve"> міжнародної технічної допомоги.</w:t>
      </w:r>
    </w:p>
    <w:p w14:paraId="31138740" w14:textId="77777777" w:rsidR="006E7C42" w:rsidRPr="00EF46B3" w:rsidRDefault="006E7C42" w:rsidP="006A41E1">
      <w:pPr>
        <w:pStyle w:val="a9"/>
        <w:numPr>
          <w:ilvl w:val="0"/>
          <w:numId w:val="26"/>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Інформація із сист</w:t>
      </w:r>
      <w:r w:rsidR="006A41E1" w:rsidRPr="00EF46B3">
        <w:rPr>
          <w:rFonts w:ascii="Times New Roman" w:hAnsi="Times New Roman"/>
          <w:sz w:val="28"/>
          <w:szCs w:val="28"/>
        </w:rPr>
        <w:t>еми обліку публічної інформації.</w:t>
      </w:r>
    </w:p>
    <w:p w14:paraId="553878B7" w14:textId="77777777" w:rsidR="006E7C42" w:rsidRPr="00EF46B3" w:rsidRDefault="006A41E1" w:rsidP="006A41E1">
      <w:pPr>
        <w:pStyle w:val="a9"/>
        <w:numPr>
          <w:ilvl w:val="0"/>
          <w:numId w:val="26"/>
        </w:numPr>
        <w:tabs>
          <w:tab w:val="left" w:pos="1276"/>
        </w:tabs>
        <w:spacing w:after="120" w:line="240" w:lineRule="auto"/>
        <w:ind w:left="0" w:firstLine="709"/>
        <w:contextualSpacing w:val="0"/>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Порядки денні засідань Комісії.</w:t>
      </w:r>
    </w:p>
    <w:p w14:paraId="727BF5D8" w14:textId="77777777" w:rsidR="006E7C42" w:rsidRPr="00EF46B3" w:rsidRDefault="006E7C42" w:rsidP="006A41E1">
      <w:pPr>
        <w:pStyle w:val="a9"/>
        <w:numPr>
          <w:ilvl w:val="0"/>
          <w:numId w:val="26"/>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Рішення Комісії (зокрема</w:t>
      </w:r>
      <w:r w:rsidR="006A41E1" w:rsidRPr="00EF46B3">
        <w:rPr>
          <w:rFonts w:ascii="Times New Roman" w:hAnsi="Times New Roman"/>
          <w:sz w:val="28"/>
          <w:szCs w:val="28"/>
        </w:rPr>
        <w:t>,</w:t>
      </w:r>
      <w:r w:rsidRPr="00EF46B3">
        <w:rPr>
          <w:rFonts w:ascii="Times New Roman" w:hAnsi="Times New Roman"/>
          <w:sz w:val="28"/>
          <w:szCs w:val="28"/>
        </w:rPr>
        <w:t xml:space="preserve"> одноосібні рішення її членів) з питань притягнення прокурорів до </w:t>
      </w:r>
      <w:r w:rsidR="006A41E1" w:rsidRPr="00EF46B3">
        <w:rPr>
          <w:rFonts w:ascii="Times New Roman" w:hAnsi="Times New Roman"/>
          <w:sz w:val="28"/>
          <w:szCs w:val="28"/>
        </w:rPr>
        <w:t>дисциплінарної відповідальності.</w:t>
      </w:r>
    </w:p>
    <w:p w14:paraId="189358DB" w14:textId="77777777" w:rsidR="006E7C42" w:rsidRPr="00EF46B3" w:rsidRDefault="006E7C42" w:rsidP="006A41E1">
      <w:pPr>
        <w:pStyle w:val="a9"/>
        <w:numPr>
          <w:ilvl w:val="0"/>
          <w:numId w:val="26"/>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lastRenderedPageBreak/>
        <w:t>Рішення Комісії з інших питань (не пов’язаних з питаннями притягнення прокурорів до дисциплінарної відповідальності.</w:t>
      </w:r>
    </w:p>
    <w:p w14:paraId="67C486EC" w14:textId="77777777" w:rsidR="002022F5" w:rsidRPr="00EF46B3" w:rsidRDefault="004074A6" w:rsidP="00AA2BF1">
      <w:pPr>
        <w:spacing w:after="120" w:line="240" w:lineRule="auto"/>
        <w:ind w:firstLine="709"/>
        <w:jc w:val="both"/>
        <w:rPr>
          <w:rFonts w:ascii="Times New Roman" w:hAnsi="Times New Roman"/>
          <w:sz w:val="28"/>
          <w:szCs w:val="28"/>
        </w:rPr>
      </w:pPr>
      <w:r w:rsidRPr="00EF46B3">
        <w:rPr>
          <w:rFonts w:ascii="Times New Roman" w:hAnsi="Times New Roman"/>
          <w:sz w:val="28"/>
          <w:szCs w:val="28"/>
        </w:rPr>
        <w:t xml:space="preserve">За результатами </w:t>
      </w:r>
      <w:r w:rsidR="002022F5" w:rsidRPr="00EF46B3">
        <w:rPr>
          <w:rFonts w:ascii="Times New Roman" w:hAnsi="Times New Roman"/>
          <w:sz w:val="28"/>
          <w:szCs w:val="28"/>
        </w:rPr>
        <w:t>аналіз</w:t>
      </w:r>
      <w:r w:rsidRPr="00EF46B3">
        <w:rPr>
          <w:rFonts w:ascii="Times New Roman" w:hAnsi="Times New Roman"/>
          <w:sz w:val="28"/>
          <w:szCs w:val="28"/>
        </w:rPr>
        <w:t xml:space="preserve">у </w:t>
      </w:r>
      <w:r w:rsidR="006A41E1" w:rsidRPr="00EF46B3">
        <w:rPr>
          <w:rFonts w:ascii="Times New Roman" w:hAnsi="Times New Roman"/>
          <w:sz w:val="28"/>
          <w:szCs w:val="28"/>
        </w:rPr>
        <w:t xml:space="preserve">анкет виникла </w:t>
      </w:r>
      <w:r w:rsidR="002022F5" w:rsidRPr="00EF46B3">
        <w:rPr>
          <w:rFonts w:ascii="Times New Roman" w:hAnsi="Times New Roman"/>
          <w:sz w:val="28"/>
          <w:szCs w:val="28"/>
        </w:rPr>
        <w:t xml:space="preserve">необхідність </w:t>
      </w:r>
      <w:r w:rsidR="00C268F5" w:rsidRPr="00EF46B3">
        <w:rPr>
          <w:rFonts w:ascii="Times New Roman" w:hAnsi="Times New Roman"/>
          <w:sz w:val="28"/>
          <w:szCs w:val="28"/>
        </w:rPr>
        <w:t xml:space="preserve">у </w:t>
      </w:r>
      <w:r w:rsidR="002022F5" w:rsidRPr="00EF46B3">
        <w:rPr>
          <w:rFonts w:ascii="Times New Roman" w:hAnsi="Times New Roman"/>
          <w:sz w:val="28"/>
          <w:szCs w:val="28"/>
        </w:rPr>
        <w:t>проведенн</w:t>
      </w:r>
      <w:r w:rsidR="00C268F5" w:rsidRPr="00EF46B3">
        <w:rPr>
          <w:rFonts w:ascii="Times New Roman" w:hAnsi="Times New Roman"/>
          <w:sz w:val="28"/>
          <w:szCs w:val="28"/>
        </w:rPr>
        <w:t>і</w:t>
      </w:r>
      <w:r w:rsidR="002022F5" w:rsidRPr="00EF46B3">
        <w:rPr>
          <w:rFonts w:ascii="Times New Roman" w:hAnsi="Times New Roman"/>
          <w:sz w:val="28"/>
          <w:szCs w:val="28"/>
        </w:rPr>
        <w:t xml:space="preserve"> інтерв’ю членів КДКП </w:t>
      </w:r>
      <w:r w:rsidR="00C268F5" w:rsidRPr="00EF46B3">
        <w:rPr>
          <w:rFonts w:ascii="Times New Roman" w:hAnsi="Times New Roman"/>
          <w:sz w:val="28"/>
          <w:szCs w:val="28"/>
        </w:rPr>
        <w:t>і</w:t>
      </w:r>
      <w:r w:rsidR="002022F5" w:rsidRPr="00EF46B3">
        <w:rPr>
          <w:rFonts w:ascii="Times New Roman" w:hAnsi="Times New Roman"/>
          <w:sz w:val="28"/>
          <w:szCs w:val="28"/>
        </w:rPr>
        <w:t xml:space="preserve"> працівників її Секретаріату з метою уточнення питань, на які надано відповіді під час анкетування, ознайомлення з таблицями, системами, іншою інформацією та наборами даних, оцін</w:t>
      </w:r>
      <w:r w:rsidR="00C268F5" w:rsidRPr="00EF46B3">
        <w:rPr>
          <w:rFonts w:ascii="Times New Roman" w:hAnsi="Times New Roman"/>
          <w:sz w:val="28"/>
          <w:szCs w:val="28"/>
        </w:rPr>
        <w:t xml:space="preserve">ювання </w:t>
      </w:r>
      <w:r w:rsidR="002022F5" w:rsidRPr="00EF46B3">
        <w:rPr>
          <w:rFonts w:ascii="Times New Roman" w:hAnsi="Times New Roman"/>
          <w:sz w:val="28"/>
          <w:szCs w:val="28"/>
        </w:rPr>
        <w:t>інформації (зокрема, машиночитан</w:t>
      </w:r>
      <w:r w:rsidR="00552C38" w:rsidRPr="00EF46B3">
        <w:rPr>
          <w:rFonts w:ascii="Times New Roman" w:hAnsi="Times New Roman"/>
          <w:sz w:val="28"/>
          <w:szCs w:val="28"/>
        </w:rPr>
        <w:t>ості</w:t>
      </w:r>
      <w:r w:rsidR="002022F5" w:rsidRPr="00EF46B3">
        <w:rPr>
          <w:rFonts w:ascii="Times New Roman" w:hAnsi="Times New Roman"/>
          <w:sz w:val="28"/>
          <w:szCs w:val="28"/>
        </w:rPr>
        <w:t>, структур</w:t>
      </w:r>
      <w:r w:rsidR="00552C38" w:rsidRPr="00EF46B3">
        <w:rPr>
          <w:rFonts w:ascii="Times New Roman" w:hAnsi="Times New Roman"/>
          <w:sz w:val="28"/>
          <w:szCs w:val="28"/>
        </w:rPr>
        <w:t>и</w:t>
      </w:r>
      <w:r w:rsidR="002022F5" w:rsidRPr="00EF46B3">
        <w:rPr>
          <w:rFonts w:ascii="Times New Roman" w:hAnsi="Times New Roman"/>
          <w:sz w:val="28"/>
          <w:szCs w:val="28"/>
        </w:rPr>
        <w:t>, цінн</w:t>
      </w:r>
      <w:r w:rsidR="00552C38" w:rsidRPr="00EF46B3">
        <w:rPr>
          <w:rFonts w:ascii="Times New Roman" w:hAnsi="Times New Roman"/>
          <w:sz w:val="28"/>
          <w:szCs w:val="28"/>
        </w:rPr>
        <w:t>ості</w:t>
      </w:r>
      <w:r w:rsidR="002022F5" w:rsidRPr="00EF46B3">
        <w:rPr>
          <w:rFonts w:ascii="Times New Roman" w:hAnsi="Times New Roman"/>
          <w:sz w:val="28"/>
          <w:szCs w:val="28"/>
        </w:rPr>
        <w:t xml:space="preserve"> її оприлюднення) тощо</w:t>
      </w:r>
      <w:r w:rsidR="00552C38" w:rsidRPr="00EF46B3">
        <w:rPr>
          <w:rFonts w:ascii="Times New Roman" w:hAnsi="Times New Roman"/>
          <w:sz w:val="28"/>
          <w:szCs w:val="28"/>
        </w:rPr>
        <w:t>.</w:t>
      </w:r>
    </w:p>
    <w:p w14:paraId="797902DE" w14:textId="77777777" w:rsidR="005711F3" w:rsidRPr="00EF46B3" w:rsidRDefault="005711F3" w:rsidP="00AA2BF1">
      <w:pPr>
        <w:spacing w:after="120" w:line="240" w:lineRule="auto"/>
        <w:ind w:firstLine="709"/>
        <w:jc w:val="both"/>
        <w:rPr>
          <w:rFonts w:ascii="Times New Roman" w:hAnsi="Times New Roman"/>
          <w:b/>
          <w:sz w:val="28"/>
          <w:szCs w:val="28"/>
        </w:rPr>
      </w:pPr>
      <w:r w:rsidRPr="00EF46B3">
        <w:rPr>
          <w:rFonts w:ascii="Times New Roman" w:hAnsi="Times New Roman"/>
          <w:b/>
          <w:sz w:val="28"/>
          <w:szCs w:val="28"/>
        </w:rPr>
        <w:t xml:space="preserve">2.2. </w:t>
      </w:r>
      <w:r w:rsidR="003C4CEB" w:rsidRPr="00EF46B3">
        <w:rPr>
          <w:rFonts w:ascii="Times New Roman" w:hAnsi="Times New Roman"/>
          <w:b/>
          <w:sz w:val="28"/>
          <w:szCs w:val="28"/>
        </w:rPr>
        <w:t>Результати а</w:t>
      </w:r>
      <w:r w:rsidRPr="00EF46B3">
        <w:rPr>
          <w:rFonts w:ascii="Times New Roman" w:hAnsi="Times New Roman"/>
          <w:b/>
          <w:sz w:val="28"/>
          <w:szCs w:val="28"/>
        </w:rPr>
        <w:t>наліз</w:t>
      </w:r>
      <w:r w:rsidR="003C4CEB" w:rsidRPr="00EF46B3">
        <w:rPr>
          <w:rFonts w:ascii="Times New Roman" w:hAnsi="Times New Roman"/>
          <w:b/>
          <w:sz w:val="28"/>
          <w:szCs w:val="28"/>
        </w:rPr>
        <w:t>у</w:t>
      </w:r>
      <w:r w:rsidRPr="00EF46B3">
        <w:rPr>
          <w:rFonts w:ascii="Times New Roman" w:hAnsi="Times New Roman"/>
          <w:b/>
          <w:sz w:val="28"/>
          <w:szCs w:val="28"/>
        </w:rPr>
        <w:t xml:space="preserve"> стану оприлюднення відкритих даних на Порталі відкритих даних</w:t>
      </w:r>
    </w:p>
    <w:p w14:paraId="326FF782" w14:textId="77777777" w:rsidR="006E7C42" w:rsidRPr="00EF46B3" w:rsidRDefault="00C268F5" w:rsidP="00AA2BF1">
      <w:pPr>
        <w:spacing w:after="120" w:line="240" w:lineRule="auto"/>
        <w:ind w:firstLine="709"/>
        <w:jc w:val="both"/>
        <w:rPr>
          <w:rFonts w:ascii="Times New Roman" w:hAnsi="Times New Roman"/>
          <w:sz w:val="28"/>
          <w:szCs w:val="28"/>
        </w:rPr>
      </w:pPr>
      <w:r w:rsidRPr="00EF46B3">
        <w:rPr>
          <w:rFonts w:ascii="Times New Roman" w:hAnsi="Times New Roman"/>
          <w:sz w:val="28"/>
          <w:szCs w:val="28"/>
        </w:rPr>
        <w:t>У П</w:t>
      </w:r>
      <w:r w:rsidR="00313161" w:rsidRPr="00EF46B3">
        <w:rPr>
          <w:rFonts w:ascii="Times New Roman" w:hAnsi="Times New Roman"/>
          <w:sz w:val="28"/>
          <w:szCs w:val="28"/>
        </w:rPr>
        <w:t>останов</w:t>
      </w:r>
      <w:r w:rsidRPr="00EF46B3">
        <w:rPr>
          <w:rFonts w:ascii="Times New Roman" w:hAnsi="Times New Roman"/>
          <w:sz w:val="28"/>
          <w:szCs w:val="28"/>
        </w:rPr>
        <w:t>і</w:t>
      </w:r>
      <w:r w:rsidR="00313161" w:rsidRPr="00EF46B3">
        <w:rPr>
          <w:rFonts w:ascii="Times New Roman" w:hAnsi="Times New Roman"/>
          <w:sz w:val="28"/>
          <w:szCs w:val="28"/>
        </w:rPr>
        <w:t xml:space="preserve"> № 835 визначено перелік наборів даних, які підлягають оприлюдненню у формі відкритих даних (для усіх розпорядників інформації (відповідно до компетенції) </w:t>
      </w:r>
      <w:r w:rsidRPr="00EF46B3">
        <w:rPr>
          <w:rFonts w:ascii="Times New Roman" w:hAnsi="Times New Roman"/>
          <w:sz w:val="28"/>
          <w:szCs w:val="28"/>
        </w:rPr>
        <w:t>і</w:t>
      </w:r>
      <w:r w:rsidR="00313161" w:rsidRPr="00EF46B3">
        <w:rPr>
          <w:rFonts w:ascii="Times New Roman" w:hAnsi="Times New Roman"/>
          <w:sz w:val="28"/>
          <w:szCs w:val="28"/>
        </w:rPr>
        <w:t xml:space="preserve"> окремо для КДКП).</w:t>
      </w:r>
    </w:p>
    <w:p w14:paraId="0C770F9F" w14:textId="77777777" w:rsidR="006E7C42" w:rsidRPr="00EF46B3" w:rsidRDefault="00C268F5" w:rsidP="00AA2BF1">
      <w:pPr>
        <w:spacing w:after="120" w:line="240" w:lineRule="auto"/>
        <w:ind w:firstLine="709"/>
        <w:jc w:val="both"/>
        <w:rPr>
          <w:rFonts w:ascii="Times New Roman" w:hAnsi="Times New Roman"/>
          <w:sz w:val="28"/>
          <w:szCs w:val="28"/>
        </w:rPr>
      </w:pPr>
      <w:r w:rsidRPr="00EF46B3">
        <w:rPr>
          <w:rFonts w:ascii="Times New Roman" w:hAnsi="Times New Roman"/>
          <w:sz w:val="28"/>
          <w:szCs w:val="28"/>
        </w:rPr>
        <w:t>Згідно з н</w:t>
      </w:r>
      <w:r w:rsidR="00313161" w:rsidRPr="00EF46B3">
        <w:rPr>
          <w:rFonts w:ascii="Times New Roman" w:hAnsi="Times New Roman"/>
          <w:sz w:val="28"/>
          <w:szCs w:val="28"/>
        </w:rPr>
        <w:t>аказом голови КДКП від 13 листопада 2025 року № 50 визначено відповідальних осіб КДКП та її Секретаріату за оприлюднення інформації у формі відкритих даних. У додатку до цього наказу наведено перелік наборів даних, які під</w:t>
      </w:r>
      <w:r w:rsidRPr="00EF46B3">
        <w:rPr>
          <w:rFonts w:ascii="Times New Roman" w:hAnsi="Times New Roman"/>
          <w:sz w:val="28"/>
          <w:szCs w:val="28"/>
        </w:rPr>
        <w:t>л</w:t>
      </w:r>
      <w:r w:rsidR="00313161" w:rsidRPr="00EF46B3">
        <w:rPr>
          <w:rFonts w:ascii="Times New Roman" w:hAnsi="Times New Roman"/>
          <w:sz w:val="28"/>
          <w:szCs w:val="28"/>
        </w:rPr>
        <w:t xml:space="preserve">ягають оприлюдненню відповідно до Постанови № 835, </w:t>
      </w:r>
      <w:r w:rsidRPr="00EF46B3">
        <w:rPr>
          <w:rFonts w:ascii="Times New Roman" w:hAnsi="Times New Roman"/>
          <w:sz w:val="28"/>
          <w:szCs w:val="28"/>
        </w:rPr>
        <w:t>і список</w:t>
      </w:r>
      <w:r w:rsidR="00313161" w:rsidRPr="00EF46B3">
        <w:rPr>
          <w:rFonts w:ascii="Times New Roman" w:hAnsi="Times New Roman"/>
          <w:sz w:val="28"/>
          <w:szCs w:val="28"/>
        </w:rPr>
        <w:t xml:space="preserve"> конкретних відповідальних осіб</w:t>
      </w:r>
      <w:r w:rsidR="00EA1BDE" w:rsidRPr="00EF46B3">
        <w:rPr>
          <w:rStyle w:val="ac"/>
          <w:rFonts w:ascii="Times New Roman" w:hAnsi="Times New Roman"/>
          <w:sz w:val="28"/>
          <w:szCs w:val="28"/>
        </w:rPr>
        <w:footnoteReference w:id="5"/>
      </w:r>
      <w:r w:rsidR="00313161" w:rsidRPr="00EF46B3">
        <w:rPr>
          <w:rFonts w:ascii="Times New Roman" w:hAnsi="Times New Roman"/>
          <w:sz w:val="28"/>
          <w:szCs w:val="28"/>
        </w:rPr>
        <w:t>.</w:t>
      </w:r>
    </w:p>
    <w:p w14:paraId="4E9EEE9F" w14:textId="77777777" w:rsidR="006E7C42" w:rsidRPr="00EF46B3" w:rsidRDefault="00313161" w:rsidP="00AA2BF1">
      <w:pPr>
        <w:spacing w:after="120" w:line="240" w:lineRule="auto"/>
        <w:ind w:firstLine="709"/>
        <w:jc w:val="both"/>
        <w:rPr>
          <w:rFonts w:ascii="Times New Roman" w:hAnsi="Times New Roman"/>
          <w:sz w:val="28"/>
          <w:szCs w:val="28"/>
        </w:rPr>
      </w:pPr>
      <w:r w:rsidRPr="00EF46B3">
        <w:rPr>
          <w:rFonts w:ascii="Times New Roman" w:hAnsi="Times New Roman"/>
          <w:sz w:val="28"/>
          <w:szCs w:val="28"/>
        </w:rPr>
        <w:t>Для оприлюднення відкритих даних КДКП використовує Портал відкритих даних</w:t>
      </w:r>
      <w:r w:rsidRPr="00EF46B3">
        <w:rPr>
          <w:rStyle w:val="ac"/>
          <w:rFonts w:ascii="Times New Roman" w:hAnsi="Times New Roman"/>
          <w:sz w:val="28"/>
          <w:szCs w:val="28"/>
        </w:rPr>
        <w:footnoteReference w:id="6"/>
      </w:r>
      <w:r w:rsidRPr="00EF46B3">
        <w:rPr>
          <w:rFonts w:ascii="Times New Roman" w:hAnsi="Times New Roman"/>
          <w:sz w:val="28"/>
          <w:szCs w:val="28"/>
        </w:rPr>
        <w:t xml:space="preserve"> та офіційний вебсайт КДКП, </w:t>
      </w:r>
      <w:r w:rsidR="00C268F5" w:rsidRPr="00EF46B3">
        <w:rPr>
          <w:rFonts w:ascii="Times New Roman" w:hAnsi="Times New Roman"/>
          <w:sz w:val="28"/>
          <w:szCs w:val="28"/>
        </w:rPr>
        <w:t>на якому</w:t>
      </w:r>
      <w:r w:rsidRPr="00EF46B3">
        <w:rPr>
          <w:rFonts w:ascii="Times New Roman" w:hAnsi="Times New Roman"/>
          <w:sz w:val="28"/>
          <w:szCs w:val="28"/>
        </w:rPr>
        <w:t xml:space="preserve"> створено відповідну рубрику</w:t>
      </w:r>
      <w:r w:rsidRPr="00EF46B3">
        <w:rPr>
          <w:rStyle w:val="ac"/>
          <w:rFonts w:ascii="Times New Roman" w:hAnsi="Times New Roman"/>
          <w:sz w:val="28"/>
          <w:szCs w:val="28"/>
        </w:rPr>
        <w:footnoteReference w:id="7"/>
      </w:r>
      <w:r w:rsidRPr="00EF46B3">
        <w:rPr>
          <w:rFonts w:ascii="Times New Roman" w:hAnsi="Times New Roman"/>
          <w:sz w:val="28"/>
          <w:szCs w:val="28"/>
        </w:rPr>
        <w:t>.</w:t>
      </w:r>
    </w:p>
    <w:p w14:paraId="42353BE1" w14:textId="77777777" w:rsidR="006E7C42" w:rsidRPr="00EF46B3" w:rsidRDefault="00313161" w:rsidP="00AA2BF1">
      <w:pPr>
        <w:spacing w:after="120" w:line="240" w:lineRule="auto"/>
        <w:ind w:firstLine="709"/>
        <w:jc w:val="both"/>
        <w:rPr>
          <w:rFonts w:ascii="Times New Roman" w:hAnsi="Times New Roman"/>
          <w:sz w:val="28"/>
          <w:szCs w:val="28"/>
        </w:rPr>
      </w:pPr>
      <w:r w:rsidRPr="00EF46B3">
        <w:rPr>
          <w:rFonts w:ascii="Times New Roman" w:hAnsi="Times New Roman"/>
          <w:sz w:val="28"/>
          <w:szCs w:val="28"/>
        </w:rPr>
        <w:t xml:space="preserve">Наказом голови КДКП від 13 листопада 2025 року № 50 визначено </w:t>
      </w:r>
      <w:r w:rsidR="00714B36" w:rsidRPr="00EF46B3">
        <w:rPr>
          <w:rFonts w:ascii="Times New Roman" w:hAnsi="Times New Roman"/>
          <w:sz w:val="28"/>
          <w:szCs w:val="28"/>
        </w:rPr>
        <w:t>такі</w:t>
      </w:r>
      <w:r w:rsidRPr="00EF46B3">
        <w:rPr>
          <w:rFonts w:ascii="Times New Roman" w:hAnsi="Times New Roman"/>
          <w:sz w:val="28"/>
          <w:szCs w:val="28"/>
        </w:rPr>
        <w:t xml:space="preserve"> набори даних для оприлюднення</w:t>
      </w:r>
      <w:r w:rsidR="00714B36" w:rsidRPr="00EF46B3">
        <w:rPr>
          <w:rFonts w:ascii="Times New Roman" w:hAnsi="Times New Roman"/>
          <w:sz w:val="28"/>
          <w:szCs w:val="28"/>
        </w:rPr>
        <w:t xml:space="preserve"> та</w:t>
      </w:r>
      <w:r w:rsidR="00C268F5" w:rsidRPr="00EF46B3">
        <w:rPr>
          <w:rFonts w:ascii="Times New Roman" w:hAnsi="Times New Roman"/>
          <w:sz w:val="28"/>
          <w:szCs w:val="28"/>
        </w:rPr>
        <w:t xml:space="preserve"> ті</w:t>
      </w:r>
      <w:r w:rsidR="00714B36" w:rsidRPr="00EF46B3">
        <w:rPr>
          <w:rFonts w:ascii="Times New Roman" w:hAnsi="Times New Roman"/>
          <w:sz w:val="28"/>
          <w:szCs w:val="28"/>
        </w:rPr>
        <w:t>, які оприлюднено</w:t>
      </w:r>
      <w:r w:rsidRPr="00EF46B3">
        <w:rPr>
          <w:rFonts w:ascii="Times New Roman" w:hAnsi="Times New Roman"/>
          <w:sz w:val="28"/>
          <w:szCs w:val="28"/>
        </w:rPr>
        <w:t>:</w:t>
      </w:r>
    </w:p>
    <w:tbl>
      <w:tblPr>
        <w:tblStyle w:val="a3"/>
        <w:tblW w:w="5000" w:type="pct"/>
        <w:tblInd w:w="0" w:type="dxa"/>
        <w:tblLayout w:type="fixed"/>
        <w:tblLook w:val="04A0" w:firstRow="1" w:lastRow="0" w:firstColumn="1" w:lastColumn="0" w:noHBand="0" w:noVBand="1"/>
      </w:tblPr>
      <w:tblGrid>
        <w:gridCol w:w="4106"/>
        <w:gridCol w:w="2836"/>
        <w:gridCol w:w="2686"/>
      </w:tblGrid>
      <w:tr w:rsidR="00313161" w:rsidRPr="00EF46B3" w14:paraId="22D9E8FB" w14:textId="77777777" w:rsidTr="00CA498E">
        <w:tc>
          <w:tcPr>
            <w:tcW w:w="2132" w:type="pct"/>
            <w:vAlign w:val="center"/>
          </w:tcPr>
          <w:p w14:paraId="0F46F2B8" w14:textId="77777777" w:rsidR="00313161" w:rsidRPr="00EF46B3" w:rsidRDefault="00313161" w:rsidP="000B43B4">
            <w:pPr>
              <w:jc w:val="center"/>
              <w:rPr>
                <w:rFonts w:ascii="Times New Roman" w:hAnsi="Times New Roman"/>
                <w:b/>
                <w:sz w:val="28"/>
                <w:szCs w:val="28"/>
              </w:rPr>
            </w:pPr>
            <w:r w:rsidRPr="00EF46B3">
              <w:rPr>
                <w:rFonts w:ascii="Times New Roman" w:hAnsi="Times New Roman"/>
                <w:b/>
                <w:sz w:val="28"/>
                <w:szCs w:val="28"/>
              </w:rPr>
              <w:t>Назва набору даних</w:t>
            </w:r>
          </w:p>
        </w:tc>
        <w:tc>
          <w:tcPr>
            <w:tcW w:w="1473" w:type="pct"/>
            <w:vAlign w:val="center"/>
          </w:tcPr>
          <w:p w14:paraId="2FDA375D" w14:textId="77777777" w:rsidR="00313161" w:rsidRPr="00EF46B3" w:rsidRDefault="00313161" w:rsidP="000B43B4">
            <w:pPr>
              <w:jc w:val="center"/>
              <w:rPr>
                <w:rFonts w:ascii="Times New Roman" w:hAnsi="Times New Roman"/>
                <w:b/>
                <w:sz w:val="28"/>
                <w:szCs w:val="28"/>
              </w:rPr>
            </w:pPr>
            <w:r w:rsidRPr="00EF46B3">
              <w:rPr>
                <w:rFonts w:ascii="Times New Roman" w:hAnsi="Times New Roman"/>
                <w:b/>
                <w:sz w:val="28"/>
                <w:szCs w:val="28"/>
              </w:rPr>
              <w:t>КДКП / назва структурного підрозділу Секретаріату</w:t>
            </w:r>
          </w:p>
        </w:tc>
        <w:tc>
          <w:tcPr>
            <w:tcW w:w="1395" w:type="pct"/>
            <w:vAlign w:val="center"/>
          </w:tcPr>
          <w:p w14:paraId="618ABF4D" w14:textId="77777777" w:rsidR="00313161" w:rsidRPr="00EF46B3" w:rsidRDefault="00313161" w:rsidP="000B43B4">
            <w:pPr>
              <w:jc w:val="center"/>
              <w:rPr>
                <w:rFonts w:ascii="Times New Roman" w:hAnsi="Times New Roman"/>
                <w:b/>
                <w:sz w:val="28"/>
                <w:szCs w:val="28"/>
              </w:rPr>
            </w:pPr>
            <w:r w:rsidRPr="00EF46B3">
              <w:rPr>
                <w:rFonts w:ascii="Times New Roman" w:hAnsi="Times New Roman"/>
                <w:b/>
                <w:sz w:val="28"/>
                <w:szCs w:val="28"/>
              </w:rPr>
              <w:t>Частота оновлення набору даних</w:t>
            </w:r>
          </w:p>
        </w:tc>
      </w:tr>
      <w:tr w:rsidR="00313161" w:rsidRPr="00EF46B3" w14:paraId="453A8AEB" w14:textId="77777777" w:rsidTr="00CA498E">
        <w:tc>
          <w:tcPr>
            <w:tcW w:w="2132" w:type="pct"/>
          </w:tcPr>
          <w:p w14:paraId="1CCBB044"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shd w:val="clear" w:color="auto" w:fill="FFFFFF" w:themeFill="background1"/>
              </w:rPr>
              <w:t xml:space="preserve">Довідник підприємств, установ, організацій, що належать до сфери управління розпорядника інформації, та територіальних органів розпорядника інформації, зокрема їх ідентифікаційних кодів юридичної особи в Єдиному державному реєстрі підприємств і організацій </w:t>
            </w:r>
            <w:r w:rsidRPr="00EF46B3">
              <w:rPr>
                <w:rFonts w:ascii="Times New Roman" w:hAnsi="Times New Roman"/>
                <w:sz w:val="28"/>
                <w:szCs w:val="28"/>
                <w:shd w:val="clear" w:color="auto" w:fill="FFFFFF" w:themeFill="background1"/>
              </w:rPr>
              <w:lastRenderedPageBreak/>
              <w:t>України, офіційних веб-сайтів, адрес електронної пошти, номерів телефонів, адрес місцезнаходження</w:t>
            </w:r>
            <w:r w:rsidRPr="00EF46B3">
              <w:rPr>
                <w:rFonts w:ascii="Times New Roman" w:hAnsi="Times New Roman"/>
                <w:color w:val="333333"/>
                <w:sz w:val="28"/>
                <w:szCs w:val="28"/>
                <w:shd w:val="clear" w:color="auto" w:fill="FFFFFF"/>
              </w:rPr>
              <w:t xml:space="preserve"> </w:t>
            </w:r>
            <w:r w:rsidRPr="00EF46B3">
              <w:rPr>
                <w:rFonts w:ascii="Times New Roman" w:hAnsi="Times New Roman"/>
                <w:sz w:val="28"/>
                <w:szCs w:val="28"/>
                <w:shd w:val="clear" w:color="auto" w:fill="FFFFFF" w:themeFill="background1"/>
              </w:rPr>
              <w:t>Кваліфікаційно-дисциплінарної комісії прокурорів</w:t>
            </w:r>
          </w:p>
        </w:tc>
        <w:tc>
          <w:tcPr>
            <w:tcW w:w="1473" w:type="pct"/>
          </w:tcPr>
          <w:p w14:paraId="4D35D454"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lastRenderedPageBreak/>
              <w:t>КДКП</w:t>
            </w:r>
          </w:p>
          <w:p w14:paraId="251F7A20" w14:textId="77777777" w:rsidR="00313161" w:rsidRPr="00EF46B3" w:rsidRDefault="00313161" w:rsidP="000B43B4">
            <w:pPr>
              <w:jc w:val="center"/>
              <w:rPr>
                <w:rFonts w:ascii="Times New Roman" w:hAnsi="Times New Roman"/>
                <w:sz w:val="28"/>
                <w:szCs w:val="28"/>
              </w:rPr>
            </w:pPr>
          </w:p>
          <w:p w14:paraId="439CEEC6"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 xml:space="preserve">Відділ інформаційно-комунікативної роботи </w:t>
            </w:r>
          </w:p>
          <w:p w14:paraId="7680F0E7" w14:textId="77777777" w:rsidR="00313161" w:rsidRPr="00EF46B3" w:rsidRDefault="00313161" w:rsidP="000B43B4">
            <w:pPr>
              <w:jc w:val="center"/>
              <w:rPr>
                <w:rFonts w:ascii="Times New Roman" w:hAnsi="Times New Roman"/>
                <w:sz w:val="28"/>
                <w:szCs w:val="28"/>
              </w:rPr>
            </w:pPr>
          </w:p>
          <w:p w14:paraId="4BA6B8FD"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 xml:space="preserve">Відділ організаційного, аналітичного та </w:t>
            </w:r>
            <w:r w:rsidRPr="00EF46B3">
              <w:rPr>
                <w:rFonts w:ascii="Times New Roman" w:hAnsi="Times New Roman"/>
                <w:sz w:val="28"/>
                <w:szCs w:val="28"/>
              </w:rPr>
              <w:lastRenderedPageBreak/>
              <w:t>інформаційного забезпечення</w:t>
            </w:r>
          </w:p>
        </w:tc>
        <w:tc>
          <w:tcPr>
            <w:tcW w:w="1395" w:type="pct"/>
          </w:tcPr>
          <w:p w14:paraId="5613B17A"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lastRenderedPageBreak/>
              <w:t>Щороку</w:t>
            </w:r>
          </w:p>
          <w:p w14:paraId="4C8C80EB" w14:textId="77777777" w:rsidR="00313161" w:rsidRPr="00EF46B3" w:rsidRDefault="00313161" w:rsidP="000B43B4">
            <w:pPr>
              <w:jc w:val="center"/>
              <w:rPr>
                <w:rFonts w:ascii="Times New Roman" w:hAnsi="Times New Roman"/>
                <w:sz w:val="28"/>
                <w:szCs w:val="28"/>
              </w:rPr>
            </w:pPr>
          </w:p>
        </w:tc>
      </w:tr>
      <w:tr w:rsidR="00313161" w:rsidRPr="00EF46B3" w14:paraId="1E1259C0" w14:textId="77777777" w:rsidTr="00CA498E">
        <w:tc>
          <w:tcPr>
            <w:tcW w:w="2132" w:type="pct"/>
          </w:tcPr>
          <w:p w14:paraId="71F02126"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shd w:val="clear" w:color="auto" w:fill="FFFFFF" w:themeFill="background1"/>
              </w:rPr>
              <w:t>Інформація про структуру (організаційну структуру) розпорядника інформації – Кваліфікаційно-дисциплінарна комісія прокурорів</w:t>
            </w:r>
          </w:p>
        </w:tc>
        <w:tc>
          <w:tcPr>
            <w:tcW w:w="1473" w:type="pct"/>
          </w:tcPr>
          <w:p w14:paraId="2434AF75"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 xml:space="preserve">Відділ інформаційно-комунікативної роботи </w:t>
            </w:r>
          </w:p>
          <w:p w14:paraId="143BF0B3" w14:textId="77777777" w:rsidR="00313161" w:rsidRPr="00EF46B3" w:rsidRDefault="00313161" w:rsidP="000B43B4">
            <w:pPr>
              <w:jc w:val="center"/>
              <w:rPr>
                <w:rFonts w:ascii="Times New Roman" w:hAnsi="Times New Roman"/>
                <w:sz w:val="28"/>
                <w:szCs w:val="28"/>
              </w:rPr>
            </w:pPr>
          </w:p>
          <w:p w14:paraId="5A8DCAA8"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Відділ організаційного, аналітичного та інформаційного забезпечення</w:t>
            </w:r>
          </w:p>
        </w:tc>
        <w:tc>
          <w:tcPr>
            <w:tcW w:w="1395" w:type="pct"/>
          </w:tcPr>
          <w:p w14:paraId="0CA481C0"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Кожного півріччя</w:t>
            </w:r>
          </w:p>
        </w:tc>
      </w:tr>
      <w:tr w:rsidR="00313161" w:rsidRPr="00EF46B3" w14:paraId="28EDE58D" w14:textId="77777777" w:rsidTr="00CA498E">
        <w:tc>
          <w:tcPr>
            <w:tcW w:w="2132" w:type="pct"/>
          </w:tcPr>
          <w:p w14:paraId="4109DAAA"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Звіти, у тому числі щодо задоволення запитів на інформацію</w:t>
            </w:r>
          </w:p>
          <w:p w14:paraId="32168346" w14:textId="77777777" w:rsidR="00313161" w:rsidRPr="00EF46B3" w:rsidRDefault="00313161" w:rsidP="000B43B4">
            <w:pPr>
              <w:jc w:val="center"/>
              <w:rPr>
                <w:rFonts w:ascii="Times New Roman" w:hAnsi="Times New Roman"/>
                <w:sz w:val="28"/>
                <w:szCs w:val="28"/>
              </w:rPr>
            </w:pPr>
          </w:p>
        </w:tc>
        <w:tc>
          <w:tcPr>
            <w:tcW w:w="1473" w:type="pct"/>
          </w:tcPr>
          <w:p w14:paraId="24B6F444"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 xml:space="preserve">Відділ інформаційно-комунікативної роботи </w:t>
            </w:r>
          </w:p>
          <w:p w14:paraId="19C59465" w14:textId="77777777" w:rsidR="00313161" w:rsidRPr="00EF46B3" w:rsidRDefault="00313161" w:rsidP="000B43B4">
            <w:pPr>
              <w:jc w:val="center"/>
              <w:rPr>
                <w:rFonts w:ascii="Times New Roman" w:hAnsi="Times New Roman"/>
                <w:sz w:val="28"/>
                <w:szCs w:val="28"/>
              </w:rPr>
            </w:pPr>
          </w:p>
          <w:p w14:paraId="4BDAA94D"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Відділ організаційного, аналітичного та інформаційного забезпечення</w:t>
            </w:r>
          </w:p>
        </w:tc>
        <w:tc>
          <w:tcPr>
            <w:tcW w:w="1395" w:type="pct"/>
          </w:tcPr>
          <w:p w14:paraId="1E9DDB2C"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Щомісяця</w:t>
            </w:r>
          </w:p>
        </w:tc>
      </w:tr>
      <w:tr w:rsidR="00313161" w:rsidRPr="00EF46B3" w14:paraId="1BDD3480" w14:textId="77777777" w:rsidTr="00CA498E">
        <w:tc>
          <w:tcPr>
            <w:tcW w:w="2132" w:type="pct"/>
          </w:tcPr>
          <w:p w14:paraId="498C1F66" w14:textId="77777777" w:rsidR="00313161" w:rsidRPr="00EF46B3" w:rsidRDefault="00313161" w:rsidP="000B43B4">
            <w:pPr>
              <w:jc w:val="center"/>
              <w:rPr>
                <w:rFonts w:ascii="Times New Roman" w:hAnsi="Times New Roman"/>
                <w:sz w:val="28"/>
                <w:szCs w:val="28"/>
              </w:rPr>
            </w:pPr>
            <w:r w:rsidRPr="00EF46B3">
              <w:rPr>
                <w:rFonts w:ascii="Times New Roman" w:hAnsi="Times New Roman"/>
                <w:bCs/>
                <w:sz w:val="28"/>
                <w:szCs w:val="28"/>
              </w:rPr>
              <w:t>Переліки нормативно-правових актів, актів індивідуальної дії (крім внутрішньоорганізаційних), прийнятих розпорядником інформації, проекти рішень, що підлягають обговоренню, а також документ розпорядника інформації про визначення особи (осіб) відповідальних за оприлюднення відкритих даних</w:t>
            </w:r>
          </w:p>
        </w:tc>
        <w:tc>
          <w:tcPr>
            <w:tcW w:w="1473" w:type="pct"/>
          </w:tcPr>
          <w:p w14:paraId="1F9D6958"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 xml:space="preserve">Відділ інформаційно-комунікативної роботи </w:t>
            </w:r>
          </w:p>
          <w:p w14:paraId="74DF0DE9" w14:textId="77777777" w:rsidR="00313161" w:rsidRPr="00EF46B3" w:rsidRDefault="00313161" w:rsidP="000B43B4">
            <w:pPr>
              <w:jc w:val="center"/>
              <w:rPr>
                <w:rFonts w:ascii="Times New Roman" w:hAnsi="Times New Roman"/>
                <w:sz w:val="28"/>
                <w:szCs w:val="28"/>
              </w:rPr>
            </w:pPr>
          </w:p>
          <w:p w14:paraId="2C25A5A6"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Відділ організаційного, аналітичного та інформаційного забезпечення</w:t>
            </w:r>
          </w:p>
        </w:tc>
        <w:tc>
          <w:tcPr>
            <w:tcW w:w="1395" w:type="pct"/>
          </w:tcPr>
          <w:p w14:paraId="3B508A7A" w14:textId="77777777" w:rsidR="00313161" w:rsidRPr="00EF46B3" w:rsidRDefault="00714B36" w:rsidP="000B43B4">
            <w:pPr>
              <w:jc w:val="center"/>
              <w:rPr>
                <w:rFonts w:ascii="Times New Roman" w:hAnsi="Times New Roman"/>
                <w:sz w:val="28"/>
                <w:szCs w:val="28"/>
              </w:rPr>
            </w:pPr>
            <w:r w:rsidRPr="00EF46B3">
              <w:rPr>
                <w:rFonts w:ascii="Times New Roman" w:hAnsi="Times New Roman"/>
                <w:sz w:val="28"/>
                <w:szCs w:val="28"/>
              </w:rPr>
              <w:t>Щомісяця</w:t>
            </w:r>
          </w:p>
        </w:tc>
      </w:tr>
      <w:tr w:rsidR="00313161" w:rsidRPr="00EF46B3" w14:paraId="452C200B" w14:textId="77777777" w:rsidTr="00CA498E">
        <w:tc>
          <w:tcPr>
            <w:tcW w:w="2132" w:type="pct"/>
          </w:tcPr>
          <w:p w14:paraId="1033E599"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shd w:val="clear" w:color="auto" w:fill="FFFFFF" w:themeFill="background1"/>
              </w:rPr>
              <w:t>Інформація про нормативно-правові засади діяльності розпорядника інформації – Кваліфікаційно-дисциплінарна комісія прокурорів</w:t>
            </w:r>
          </w:p>
        </w:tc>
        <w:tc>
          <w:tcPr>
            <w:tcW w:w="1473" w:type="pct"/>
          </w:tcPr>
          <w:p w14:paraId="31FBE2EB"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 xml:space="preserve">Відділ інформаційно-комунікативної роботи </w:t>
            </w:r>
          </w:p>
          <w:p w14:paraId="273D1E06" w14:textId="77777777" w:rsidR="00313161" w:rsidRPr="00EF46B3" w:rsidRDefault="00313161" w:rsidP="000B43B4">
            <w:pPr>
              <w:jc w:val="center"/>
              <w:rPr>
                <w:rFonts w:ascii="Times New Roman" w:hAnsi="Times New Roman"/>
                <w:sz w:val="28"/>
                <w:szCs w:val="28"/>
              </w:rPr>
            </w:pPr>
          </w:p>
          <w:p w14:paraId="6EB59F0C"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Відділ організаційного, аналітичного та інформаційного забезпечення</w:t>
            </w:r>
          </w:p>
        </w:tc>
        <w:tc>
          <w:tcPr>
            <w:tcW w:w="1395" w:type="pct"/>
          </w:tcPr>
          <w:p w14:paraId="48A38B84" w14:textId="77777777" w:rsidR="00313161" w:rsidRPr="00EF46B3" w:rsidRDefault="00714B36" w:rsidP="000B43B4">
            <w:pPr>
              <w:jc w:val="center"/>
              <w:rPr>
                <w:rFonts w:ascii="Times New Roman" w:hAnsi="Times New Roman"/>
                <w:sz w:val="28"/>
                <w:szCs w:val="28"/>
              </w:rPr>
            </w:pPr>
            <w:r w:rsidRPr="00EF46B3">
              <w:rPr>
                <w:rFonts w:ascii="Times New Roman" w:hAnsi="Times New Roman"/>
                <w:sz w:val="28"/>
                <w:szCs w:val="28"/>
              </w:rPr>
              <w:t>Щороку</w:t>
            </w:r>
          </w:p>
        </w:tc>
      </w:tr>
      <w:tr w:rsidR="00313161" w:rsidRPr="00EF46B3" w14:paraId="1E90C1D4" w14:textId="77777777" w:rsidTr="00CA498E">
        <w:tc>
          <w:tcPr>
            <w:tcW w:w="2132" w:type="pct"/>
          </w:tcPr>
          <w:p w14:paraId="48D61EB6" w14:textId="77777777" w:rsidR="00313161" w:rsidRPr="00EF46B3" w:rsidRDefault="00313161" w:rsidP="000B43B4">
            <w:pPr>
              <w:jc w:val="center"/>
              <w:rPr>
                <w:rFonts w:ascii="Times New Roman" w:hAnsi="Times New Roman"/>
                <w:sz w:val="28"/>
                <w:szCs w:val="28"/>
              </w:rPr>
            </w:pPr>
            <w:r w:rsidRPr="00EF46B3">
              <w:rPr>
                <w:rFonts w:ascii="Times New Roman" w:hAnsi="Times New Roman"/>
                <w:color w:val="000000"/>
                <w:sz w:val="28"/>
                <w:szCs w:val="28"/>
                <w:lang w:eastAsia="uk-UA"/>
              </w:rPr>
              <w:lastRenderedPageBreak/>
              <w:t xml:space="preserve">Інформація про отримане майно (обладнання, програмне забезпечення) </w:t>
            </w:r>
            <w:r w:rsidRPr="00EF46B3">
              <w:rPr>
                <w:rFonts w:ascii="Times New Roman" w:hAnsi="Times New Roman"/>
                <w:color w:val="000000"/>
                <w:sz w:val="28"/>
                <w:szCs w:val="28"/>
                <w:lang w:eastAsia="uk-UA"/>
              </w:rPr>
              <w:br/>
              <w:t>у рамках міжнародної технічної допомоги</w:t>
            </w:r>
          </w:p>
        </w:tc>
        <w:tc>
          <w:tcPr>
            <w:tcW w:w="1473" w:type="pct"/>
          </w:tcPr>
          <w:p w14:paraId="5965085A"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 xml:space="preserve">Відділ інформаційно-комунікативної роботи </w:t>
            </w:r>
          </w:p>
          <w:p w14:paraId="13FE558A" w14:textId="77777777" w:rsidR="00313161" w:rsidRPr="00EF46B3" w:rsidRDefault="00313161" w:rsidP="000B43B4">
            <w:pPr>
              <w:jc w:val="center"/>
              <w:rPr>
                <w:rFonts w:ascii="Times New Roman" w:hAnsi="Times New Roman"/>
                <w:sz w:val="28"/>
                <w:szCs w:val="28"/>
              </w:rPr>
            </w:pPr>
          </w:p>
          <w:p w14:paraId="1F2457BE"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Відділ організаційного, аналітичного та інформаційного забезпечення</w:t>
            </w:r>
          </w:p>
          <w:p w14:paraId="5046C7E0" w14:textId="77777777" w:rsidR="00313161" w:rsidRPr="00EF46B3" w:rsidRDefault="00313161" w:rsidP="000B43B4">
            <w:pPr>
              <w:jc w:val="center"/>
              <w:rPr>
                <w:rFonts w:ascii="Times New Roman" w:hAnsi="Times New Roman"/>
                <w:sz w:val="28"/>
                <w:szCs w:val="28"/>
              </w:rPr>
            </w:pPr>
          </w:p>
        </w:tc>
        <w:tc>
          <w:tcPr>
            <w:tcW w:w="1395" w:type="pct"/>
          </w:tcPr>
          <w:p w14:paraId="466EAA86" w14:textId="77777777" w:rsidR="00313161" w:rsidRPr="00EF46B3" w:rsidRDefault="00714B36" w:rsidP="000B43B4">
            <w:pPr>
              <w:jc w:val="center"/>
              <w:rPr>
                <w:rFonts w:ascii="Times New Roman" w:hAnsi="Times New Roman"/>
                <w:sz w:val="28"/>
                <w:szCs w:val="28"/>
              </w:rPr>
            </w:pPr>
            <w:r w:rsidRPr="00EF46B3">
              <w:rPr>
                <w:rFonts w:ascii="Times New Roman" w:hAnsi="Times New Roman"/>
                <w:sz w:val="28"/>
                <w:szCs w:val="28"/>
              </w:rPr>
              <w:t>Щороку</w:t>
            </w:r>
          </w:p>
        </w:tc>
      </w:tr>
      <w:tr w:rsidR="00313161" w:rsidRPr="00EF46B3" w14:paraId="667922CD" w14:textId="77777777" w:rsidTr="00CA498E">
        <w:tc>
          <w:tcPr>
            <w:tcW w:w="2132" w:type="pct"/>
          </w:tcPr>
          <w:p w14:paraId="3268B21D"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Інформація із системи обліку публічної інформації</w:t>
            </w:r>
          </w:p>
        </w:tc>
        <w:tc>
          <w:tcPr>
            <w:tcW w:w="1473" w:type="pct"/>
          </w:tcPr>
          <w:p w14:paraId="7585E30A"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 xml:space="preserve">Відділ інформаційно-комунікативної роботи </w:t>
            </w:r>
          </w:p>
          <w:p w14:paraId="2C63F50A" w14:textId="77777777" w:rsidR="00313161" w:rsidRPr="00EF46B3" w:rsidRDefault="00313161" w:rsidP="000B43B4">
            <w:pPr>
              <w:jc w:val="center"/>
              <w:rPr>
                <w:rFonts w:ascii="Times New Roman" w:hAnsi="Times New Roman"/>
                <w:szCs w:val="28"/>
              </w:rPr>
            </w:pPr>
          </w:p>
          <w:p w14:paraId="11BC4499"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Відділ організаційного, аналітичного та інформаційного забезпечення</w:t>
            </w:r>
          </w:p>
        </w:tc>
        <w:tc>
          <w:tcPr>
            <w:tcW w:w="1395" w:type="pct"/>
          </w:tcPr>
          <w:p w14:paraId="7EA04B63" w14:textId="77777777" w:rsidR="00313161" w:rsidRPr="00EF46B3" w:rsidRDefault="00714B36" w:rsidP="000B43B4">
            <w:pPr>
              <w:jc w:val="center"/>
              <w:rPr>
                <w:rFonts w:ascii="Times New Roman" w:hAnsi="Times New Roman"/>
                <w:sz w:val="28"/>
                <w:szCs w:val="28"/>
              </w:rPr>
            </w:pPr>
            <w:r w:rsidRPr="00EF46B3">
              <w:rPr>
                <w:rFonts w:ascii="Times New Roman" w:hAnsi="Times New Roman"/>
                <w:sz w:val="28"/>
                <w:szCs w:val="28"/>
              </w:rPr>
              <w:t>Щокварталу</w:t>
            </w:r>
          </w:p>
        </w:tc>
      </w:tr>
      <w:tr w:rsidR="00313161" w:rsidRPr="00EF46B3" w14:paraId="7023BF09" w14:textId="77777777" w:rsidTr="00CA498E">
        <w:tc>
          <w:tcPr>
            <w:tcW w:w="2132" w:type="pct"/>
          </w:tcPr>
          <w:p w14:paraId="50390CD4"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shd w:val="clear" w:color="auto" w:fill="FFFFFF" w:themeFill="background1"/>
              </w:rPr>
              <w:t>Порядки денні засідань Комісії</w:t>
            </w:r>
          </w:p>
        </w:tc>
        <w:tc>
          <w:tcPr>
            <w:tcW w:w="1473" w:type="pct"/>
          </w:tcPr>
          <w:p w14:paraId="37AE129C"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 xml:space="preserve">Відділ інформаційно-комунікативної роботи </w:t>
            </w:r>
          </w:p>
          <w:p w14:paraId="2C0CAC3C" w14:textId="77777777" w:rsidR="00313161" w:rsidRPr="00EF46B3" w:rsidRDefault="00313161" w:rsidP="000B43B4">
            <w:pPr>
              <w:jc w:val="center"/>
              <w:rPr>
                <w:rFonts w:ascii="Times New Roman" w:hAnsi="Times New Roman"/>
                <w:sz w:val="20"/>
                <w:szCs w:val="28"/>
              </w:rPr>
            </w:pPr>
          </w:p>
          <w:p w14:paraId="7D385129"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Відділ організаційного, аналітичного та інформаційного забезпечення</w:t>
            </w:r>
          </w:p>
          <w:p w14:paraId="748E8A27" w14:textId="77777777" w:rsidR="00714B36" w:rsidRPr="00EF46B3" w:rsidRDefault="00714B36" w:rsidP="000B43B4">
            <w:pPr>
              <w:jc w:val="center"/>
              <w:rPr>
                <w:rFonts w:ascii="Times New Roman" w:hAnsi="Times New Roman"/>
                <w:sz w:val="28"/>
                <w:szCs w:val="28"/>
              </w:rPr>
            </w:pPr>
          </w:p>
        </w:tc>
        <w:tc>
          <w:tcPr>
            <w:tcW w:w="1395" w:type="pct"/>
          </w:tcPr>
          <w:p w14:paraId="1B56E88A" w14:textId="77777777" w:rsidR="00313161" w:rsidRPr="00EF46B3" w:rsidRDefault="00714B36" w:rsidP="000B43B4">
            <w:pPr>
              <w:jc w:val="center"/>
              <w:rPr>
                <w:rFonts w:ascii="Times New Roman" w:hAnsi="Times New Roman"/>
                <w:sz w:val="28"/>
                <w:szCs w:val="28"/>
              </w:rPr>
            </w:pPr>
            <w:r w:rsidRPr="00EF46B3">
              <w:rPr>
                <w:rFonts w:ascii="Times New Roman" w:hAnsi="Times New Roman"/>
                <w:sz w:val="28"/>
                <w:szCs w:val="28"/>
              </w:rPr>
              <w:t>Щомісяця</w:t>
            </w:r>
          </w:p>
        </w:tc>
      </w:tr>
      <w:tr w:rsidR="00313161" w:rsidRPr="00EF46B3" w14:paraId="0A7FEBD4" w14:textId="77777777" w:rsidTr="00CA498E">
        <w:tc>
          <w:tcPr>
            <w:tcW w:w="2132" w:type="pct"/>
          </w:tcPr>
          <w:p w14:paraId="2664B25C"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Рішення Комісії (зокрема одноосібні рішення її членів) з питань притягнення прокурорів до дисциплінарної відповідальності</w:t>
            </w:r>
          </w:p>
        </w:tc>
        <w:tc>
          <w:tcPr>
            <w:tcW w:w="1473" w:type="pct"/>
          </w:tcPr>
          <w:p w14:paraId="001B3118"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 xml:space="preserve">Відділ інформаційно-комунікативної роботи </w:t>
            </w:r>
          </w:p>
          <w:p w14:paraId="2E3705A4" w14:textId="77777777" w:rsidR="00313161" w:rsidRPr="00EF46B3" w:rsidRDefault="00313161" w:rsidP="000B43B4">
            <w:pPr>
              <w:jc w:val="center"/>
              <w:rPr>
                <w:rFonts w:ascii="Times New Roman" w:hAnsi="Times New Roman"/>
                <w:sz w:val="14"/>
                <w:szCs w:val="28"/>
              </w:rPr>
            </w:pPr>
          </w:p>
          <w:p w14:paraId="0FE02698"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 xml:space="preserve">Відділ підготовки матеріалів щодо дисциплінарної відповідальності, звільнення прокурорів </w:t>
            </w:r>
            <w:r w:rsidRPr="00EF46B3">
              <w:rPr>
                <w:rFonts w:ascii="Times New Roman" w:hAnsi="Times New Roman"/>
                <w:sz w:val="28"/>
                <w:szCs w:val="28"/>
              </w:rPr>
              <w:br/>
              <w:t>з посад та забезпечення представництва в суді</w:t>
            </w:r>
          </w:p>
        </w:tc>
        <w:tc>
          <w:tcPr>
            <w:tcW w:w="1395" w:type="pct"/>
          </w:tcPr>
          <w:p w14:paraId="2535580F" w14:textId="77777777" w:rsidR="00313161" w:rsidRPr="00EF46B3" w:rsidRDefault="00714B36" w:rsidP="000B43B4">
            <w:pPr>
              <w:jc w:val="center"/>
              <w:rPr>
                <w:rFonts w:ascii="Times New Roman" w:hAnsi="Times New Roman"/>
                <w:sz w:val="28"/>
                <w:szCs w:val="28"/>
              </w:rPr>
            </w:pPr>
            <w:r w:rsidRPr="00EF46B3">
              <w:rPr>
                <w:rFonts w:ascii="Times New Roman" w:hAnsi="Times New Roman"/>
                <w:sz w:val="28"/>
                <w:szCs w:val="28"/>
              </w:rPr>
              <w:t>Щокварталу</w:t>
            </w:r>
          </w:p>
        </w:tc>
      </w:tr>
      <w:tr w:rsidR="00313161" w:rsidRPr="00EF46B3" w14:paraId="5539C944" w14:textId="77777777" w:rsidTr="00CA498E">
        <w:tc>
          <w:tcPr>
            <w:tcW w:w="2132" w:type="pct"/>
          </w:tcPr>
          <w:p w14:paraId="6886D637" w14:textId="77777777" w:rsidR="00313161" w:rsidRPr="00EF46B3" w:rsidRDefault="00313161" w:rsidP="000B43B4">
            <w:pPr>
              <w:shd w:val="clear" w:color="auto" w:fill="FFFFFF" w:themeFill="background1"/>
              <w:jc w:val="center"/>
              <w:rPr>
                <w:rFonts w:ascii="Times New Roman" w:hAnsi="Times New Roman"/>
                <w:sz w:val="28"/>
                <w:szCs w:val="28"/>
              </w:rPr>
            </w:pPr>
            <w:r w:rsidRPr="00EF46B3">
              <w:rPr>
                <w:rFonts w:ascii="Times New Roman" w:hAnsi="Times New Roman"/>
                <w:sz w:val="28"/>
                <w:szCs w:val="28"/>
              </w:rPr>
              <w:lastRenderedPageBreak/>
              <w:t>Рішення Комісії  з інших питань (не пов’язаних з питаннями притягнення прокурорів до дисциплінарної відповідальності</w:t>
            </w:r>
          </w:p>
        </w:tc>
        <w:tc>
          <w:tcPr>
            <w:tcW w:w="1473" w:type="pct"/>
          </w:tcPr>
          <w:p w14:paraId="17D4F0A6"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 xml:space="preserve">Відділ інформаційно-комунікативної роботи </w:t>
            </w:r>
          </w:p>
          <w:p w14:paraId="5F20BCA9" w14:textId="77777777" w:rsidR="00313161" w:rsidRPr="00EF46B3" w:rsidRDefault="00313161" w:rsidP="000B43B4">
            <w:pPr>
              <w:jc w:val="center"/>
              <w:rPr>
                <w:rFonts w:ascii="Times New Roman" w:hAnsi="Times New Roman"/>
                <w:sz w:val="28"/>
                <w:szCs w:val="28"/>
              </w:rPr>
            </w:pPr>
          </w:p>
          <w:p w14:paraId="05F28D9E"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Відділ з питань добору, переведення прокурорів та забезпечення представництва в суді</w:t>
            </w:r>
          </w:p>
          <w:p w14:paraId="452FA14B" w14:textId="77777777" w:rsidR="00313161" w:rsidRPr="00EF46B3" w:rsidRDefault="00313161" w:rsidP="000B43B4">
            <w:pPr>
              <w:jc w:val="center"/>
              <w:rPr>
                <w:rFonts w:ascii="Times New Roman" w:hAnsi="Times New Roman"/>
                <w:sz w:val="28"/>
                <w:szCs w:val="28"/>
              </w:rPr>
            </w:pPr>
          </w:p>
          <w:p w14:paraId="4F4B8B3E" w14:textId="77777777" w:rsidR="00313161" w:rsidRPr="00EF46B3" w:rsidRDefault="00313161" w:rsidP="000B43B4">
            <w:pPr>
              <w:jc w:val="center"/>
              <w:rPr>
                <w:rFonts w:ascii="Times New Roman" w:hAnsi="Times New Roman"/>
                <w:sz w:val="28"/>
                <w:szCs w:val="28"/>
              </w:rPr>
            </w:pPr>
            <w:r w:rsidRPr="00EF46B3">
              <w:rPr>
                <w:rFonts w:ascii="Times New Roman" w:hAnsi="Times New Roman"/>
                <w:sz w:val="28"/>
                <w:szCs w:val="28"/>
              </w:rPr>
              <w:t>Відділ організаційного, аналітичного та інформаційного забезпечення</w:t>
            </w:r>
          </w:p>
          <w:p w14:paraId="2029B0ED" w14:textId="77777777" w:rsidR="00313161" w:rsidRPr="00EF46B3" w:rsidRDefault="00313161" w:rsidP="000B43B4">
            <w:pPr>
              <w:jc w:val="center"/>
              <w:rPr>
                <w:rFonts w:ascii="Times New Roman" w:hAnsi="Times New Roman"/>
                <w:sz w:val="28"/>
                <w:szCs w:val="28"/>
              </w:rPr>
            </w:pPr>
          </w:p>
          <w:p w14:paraId="7A75410C" w14:textId="77777777" w:rsidR="00313161" w:rsidRPr="00EF46B3" w:rsidRDefault="00313161" w:rsidP="00313161">
            <w:pPr>
              <w:jc w:val="center"/>
              <w:rPr>
                <w:rFonts w:ascii="Times New Roman" w:hAnsi="Times New Roman"/>
                <w:sz w:val="28"/>
                <w:szCs w:val="28"/>
              </w:rPr>
            </w:pPr>
            <w:r w:rsidRPr="00EF46B3">
              <w:rPr>
                <w:rFonts w:ascii="Times New Roman" w:hAnsi="Times New Roman"/>
                <w:sz w:val="28"/>
                <w:szCs w:val="28"/>
              </w:rPr>
              <w:t xml:space="preserve">Відділ підготовки матеріалів щодо дисциплінарної відповідальності, звільнення прокурорів </w:t>
            </w:r>
            <w:r w:rsidRPr="00EF46B3">
              <w:rPr>
                <w:rFonts w:ascii="Times New Roman" w:hAnsi="Times New Roman"/>
                <w:sz w:val="28"/>
                <w:szCs w:val="28"/>
              </w:rPr>
              <w:br/>
              <w:t>з посад та забезпечення представництва в суді</w:t>
            </w:r>
          </w:p>
        </w:tc>
        <w:tc>
          <w:tcPr>
            <w:tcW w:w="1395" w:type="pct"/>
          </w:tcPr>
          <w:p w14:paraId="7F4D581A" w14:textId="77777777" w:rsidR="00313161" w:rsidRPr="00EF46B3" w:rsidRDefault="00714B36" w:rsidP="000B43B4">
            <w:pPr>
              <w:jc w:val="center"/>
              <w:rPr>
                <w:rFonts w:ascii="Times New Roman" w:hAnsi="Times New Roman"/>
                <w:sz w:val="28"/>
                <w:szCs w:val="28"/>
              </w:rPr>
            </w:pPr>
            <w:r w:rsidRPr="00EF46B3">
              <w:rPr>
                <w:rFonts w:ascii="Times New Roman" w:hAnsi="Times New Roman"/>
                <w:sz w:val="28"/>
                <w:szCs w:val="28"/>
              </w:rPr>
              <w:t>Щокварталу</w:t>
            </w:r>
          </w:p>
        </w:tc>
      </w:tr>
    </w:tbl>
    <w:p w14:paraId="24EB1E3B" w14:textId="77777777" w:rsidR="00313161" w:rsidRPr="00EF46B3" w:rsidRDefault="00313161" w:rsidP="00AA2BF1">
      <w:pPr>
        <w:spacing w:after="120" w:line="240" w:lineRule="auto"/>
        <w:ind w:firstLine="709"/>
        <w:jc w:val="both"/>
        <w:rPr>
          <w:rFonts w:ascii="Times New Roman" w:hAnsi="Times New Roman"/>
          <w:sz w:val="8"/>
          <w:szCs w:val="28"/>
        </w:rPr>
      </w:pPr>
    </w:p>
    <w:p w14:paraId="6AF37FD1" w14:textId="77777777" w:rsidR="00714B36" w:rsidRPr="00EF46B3" w:rsidRDefault="00804AFF" w:rsidP="002022F5">
      <w:pPr>
        <w:spacing w:after="120" w:line="240" w:lineRule="auto"/>
        <w:ind w:firstLine="709"/>
        <w:jc w:val="both"/>
        <w:rPr>
          <w:rFonts w:ascii="Times New Roman" w:hAnsi="Times New Roman"/>
          <w:sz w:val="28"/>
          <w:szCs w:val="28"/>
        </w:rPr>
      </w:pPr>
      <w:r w:rsidRPr="00EF46B3">
        <w:rPr>
          <w:rFonts w:ascii="Times New Roman" w:hAnsi="Times New Roman"/>
          <w:sz w:val="28"/>
          <w:szCs w:val="28"/>
        </w:rPr>
        <w:t xml:space="preserve">Окрім того, </w:t>
      </w:r>
      <w:r w:rsidR="000E719C" w:rsidRPr="00EF46B3">
        <w:rPr>
          <w:rFonts w:ascii="Times New Roman" w:hAnsi="Times New Roman"/>
          <w:sz w:val="28"/>
          <w:szCs w:val="28"/>
        </w:rPr>
        <w:t xml:space="preserve">згідно з </w:t>
      </w:r>
      <w:r w:rsidRPr="00EF46B3">
        <w:rPr>
          <w:rFonts w:ascii="Times New Roman" w:hAnsi="Times New Roman"/>
          <w:sz w:val="28"/>
          <w:szCs w:val="28"/>
        </w:rPr>
        <w:t>наказом г</w:t>
      </w:r>
      <w:r w:rsidR="00714B36" w:rsidRPr="00EF46B3">
        <w:rPr>
          <w:rFonts w:ascii="Times New Roman" w:hAnsi="Times New Roman"/>
          <w:sz w:val="28"/>
          <w:szCs w:val="28"/>
        </w:rPr>
        <w:t xml:space="preserve">олови КДКП від 13 листопада 2025 року </w:t>
      </w:r>
      <w:r w:rsidR="000E719C" w:rsidRPr="00EF46B3">
        <w:rPr>
          <w:rFonts w:ascii="Times New Roman" w:hAnsi="Times New Roman"/>
          <w:sz w:val="28"/>
          <w:szCs w:val="28"/>
        </w:rPr>
        <w:br/>
      </w:r>
      <w:r w:rsidR="00714B36" w:rsidRPr="00EF46B3">
        <w:rPr>
          <w:rFonts w:ascii="Times New Roman" w:hAnsi="Times New Roman"/>
          <w:sz w:val="28"/>
          <w:szCs w:val="28"/>
        </w:rPr>
        <w:t xml:space="preserve">№ 50 для оприлюднення </w:t>
      </w:r>
      <w:r w:rsidR="000E719C" w:rsidRPr="00EF46B3">
        <w:rPr>
          <w:rFonts w:ascii="Times New Roman" w:hAnsi="Times New Roman"/>
          <w:sz w:val="28"/>
          <w:szCs w:val="28"/>
        </w:rPr>
        <w:t>передбачено ще два</w:t>
      </w:r>
      <w:r w:rsidR="00714B36" w:rsidRPr="00EF46B3">
        <w:rPr>
          <w:rFonts w:ascii="Times New Roman" w:hAnsi="Times New Roman"/>
          <w:sz w:val="28"/>
          <w:szCs w:val="28"/>
        </w:rPr>
        <w:t xml:space="preserve"> набори даних, які на сьогодні не оприлюднено</w:t>
      </w:r>
      <w:r w:rsidR="002022F5" w:rsidRPr="00EF46B3">
        <w:rPr>
          <w:rFonts w:ascii="Times New Roman" w:hAnsi="Times New Roman"/>
          <w:sz w:val="28"/>
          <w:szCs w:val="28"/>
        </w:rPr>
        <w:t>: р</w:t>
      </w:r>
      <w:r w:rsidR="00714B36" w:rsidRPr="00EF46B3">
        <w:rPr>
          <w:rFonts w:ascii="Times New Roman" w:hAnsi="Times New Roman"/>
          <w:sz w:val="28"/>
          <w:szCs w:val="28"/>
        </w:rPr>
        <w:t>езультати інформаційного аудиту</w:t>
      </w:r>
      <w:r w:rsidR="002022F5" w:rsidRPr="00EF46B3">
        <w:rPr>
          <w:rFonts w:ascii="Times New Roman" w:hAnsi="Times New Roman"/>
          <w:sz w:val="28"/>
          <w:szCs w:val="28"/>
        </w:rPr>
        <w:t xml:space="preserve"> (н</w:t>
      </w:r>
      <w:r w:rsidR="00714B36" w:rsidRPr="00EF46B3">
        <w:rPr>
          <w:rFonts w:ascii="Times New Roman" w:hAnsi="Times New Roman"/>
          <w:sz w:val="28"/>
          <w:szCs w:val="28"/>
        </w:rPr>
        <w:t xml:space="preserve">абір </w:t>
      </w:r>
      <w:r w:rsidR="000C47BA" w:rsidRPr="00EF46B3">
        <w:rPr>
          <w:rFonts w:ascii="Times New Roman" w:hAnsi="Times New Roman"/>
          <w:sz w:val="28"/>
          <w:szCs w:val="28"/>
        </w:rPr>
        <w:t>б</w:t>
      </w:r>
      <w:r w:rsidR="00714B36" w:rsidRPr="00EF46B3">
        <w:rPr>
          <w:rFonts w:ascii="Times New Roman" w:hAnsi="Times New Roman"/>
          <w:sz w:val="28"/>
          <w:szCs w:val="28"/>
        </w:rPr>
        <w:t>уде оприлюднено після заве</w:t>
      </w:r>
      <w:r w:rsidR="000C47BA" w:rsidRPr="00EF46B3">
        <w:rPr>
          <w:rFonts w:ascii="Times New Roman" w:hAnsi="Times New Roman"/>
          <w:sz w:val="28"/>
          <w:szCs w:val="28"/>
        </w:rPr>
        <w:t>ршення інформаційного аудиту, який проводиться вперше</w:t>
      </w:r>
      <w:r w:rsidR="002022F5" w:rsidRPr="00EF46B3">
        <w:rPr>
          <w:rFonts w:ascii="Times New Roman" w:hAnsi="Times New Roman"/>
          <w:sz w:val="28"/>
          <w:szCs w:val="28"/>
        </w:rPr>
        <w:t>)</w:t>
      </w:r>
      <w:r w:rsidR="000E719C" w:rsidRPr="00EF46B3">
        <w:rPr>
          <w:rFonts w:ascii="Times New Roman" w:hAnsi="Times New Roman"/>
          <w:sz w:val="28"/>
          <w:szCs w:val="28"/>
        </w:rPr>
        <w:t>;</w:t>
      </w:r>
      <w:r w:rsidR="002022F5" w:rsidRPr="00EF46B3">
        <w:rPr>
          <w:rFonts w:ascii="Times New Roman" w:hAnsi="Times New Roman"/>
          <w:sz w:val="28"/>
          <w:szCs w:val="28"/>
        </w:rPr>
        <w:t xml:space="preserve"> р</w:t>
      </w:r>
      <w:r w:rsidR="00714B36" w:rsidRPr="00EF46B3">
        <w:rPr>
          <w:rFonts w:ascii="Times New Roman" w:hAnsi="Times New Roman"/>
          <w:sz w:val="28"/>
          <w:szCs w:val="28"/>
        </w:rPr>
        <w:t>еєстр наборів</w:t>
      </w:r>
      <w:r w:rsidR="000E719C" w:rsidRPr="00EF46B3">
        <w:rPr>
          <w:rFonts w:ascii="Times New Roman" w:hAnsi="Times New Roman"/>
          <w:sz w:val="28"/>
          <w:szCs w:val="28"/>
        </w:rPr>
        <w:t xml:space="preserve"> даних</w:t>
      </w:r>
      <w:r w:rsidR="00714B36" w:rsidRPr="00EF46B3">
        <w:rPr>
          <w:rFonts w:ascii="Times New Roman" w:hAnsi="Times New Roman"/>
          <w:sz w:val="28"/>
          <w:szCs w:val="28"/>
        </w:rPr>
        <w:t xml:space="preserve">, що перебувають у володінні розпорядника інформації </w:t>
      </w:r>
      <w:r w:rsidR="002022F5" w:rsidRPr="00EF46B3">
        <w:rPr>
          <w:rFonts w:ascii="Times New Roman" w:hAnsi="Times New Roman"/>
          <w:sz w:val="28"/>
          <w:szCs w:val="28"/>
        </w:rPr>
        <w:t>(р</w:t>
      </w:r>
      <w:r w:rsidR="00714B36" w:rsidRPr="00EF46B3">
        <w:rPr>
          <w:rFonts w:ascii="Times New Roman" w:hAnsi="Times New Roman"/>
          <w:sz w:val="28"/>
          <w:szCs w:val="28"/>
        </w:rPr>
        <w:t xml:space="preserve">еєстр оприлюднених наборів </w:t>
      </w:r>
      <w:r w:rsidR="000E719C" w:rsidRPr="00EF46B3">
        <w:rPr>
          <w:rFonts w:ascii="Times New Roman" w:hAnsi="Times New Roman"/>
          <w:sz w:val="28"/>
          <w:szCs w:val="28"/>
        </w:rPr>
        <w:t xml:space="preserve">даних </w:t>
      </w:r>
      <w:r w:rsidR="00714B36" w:rsidRPr="00EF46B3">
        <w:rPr>
          <w:rFonts w:ascii="Times New Roman" w:hAnsi="Times New Roman"/>
          <w:sz w:val="28"/>
          <w:szCs w:val="28"/>
        </w:rPr>
        <w:t>підготовлено та буде оприлюднено після завершення оприлюднення усіх наборів даних, зокрема результатів інформаційного аудиту</w:t>
      </w:r>
      <w:r w:rsidR="002022F5" w:rsidRPr="00EF46B3">
        <w:rPr>
          <w:rFonts w:ascii="Times New Roman" w:hAnsi="Times New Roman"/>
          <w:sz w:val="28"/>
          <w:szCs w:val="28"/>
        </w:rPr>
        <w:t>)</w:t>
      </w:r>
      <w:r w:rsidR="00714B36" w:rsidRPr="00EF46B3">
        <w:rPr>
          <w:rFonts w:ascii="Times New Roman" w:hAnsi="Times New Roman"/>
          <w:sz w:val="28"/>
          <w:szCs w:val="28"/>
        </w:rPr>
        <w:t>.</w:t>
      </w:r>
    </w:p>
    <w:p w14:paraId="1A7B7295" w14:textId="77777777" w:rsidR="00BC2E8E" w:rsidRPr="00EF46B3" w:rsidRDefault="00714B36" w:rsidP="00714B36">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r>
      <w:r w:rsidR="00AD3185" w:rsidRPr="00EF46B3">
        <w:rPr>
          <w:rFonts w:ascii="Times New Roman" w:hAnsi="Times New Roman"/>
          <w:sz w:val="28"/>
          <w:szCs w:val="28"/>
        </w:rPr>
        <w:t>За результатами проведеного аналізу встановлено, що КДКП та її Секретаріат вжи</w:t>
      </w:r>
      <w:r w:rsidR="000E719C" w:rsidRPr="00EF46B3">
        <w:rPr>
          <w:rFonts w:ascii="Times New Roman" w:hAnsi="Times New Roman"/>
          <w:sz w:val="28"/>
          <w:szCs w:val="28"/>
        </w:rPr>
        <w:t>ли</w:t>
      </w:r>
      <w:r w:rsidR="00AD3185" w:rsidRPr="00EF46B3">
        <w:rPr>
          <w:rFonts w:ascii="Times New Roman" w:hAnsi="Times New Roman"/>
          <w:sz w:val="28"/>
          <w:szCs w:val="28"/>
        </w:rPr>
        <w:t xml:space="preserve"> заход</w:t>
      </w:r>
      <w:r w:rsidR="000E719C" w:rsidRPr="00EF46B3">
        <w:rPr>
          <w:rFonts w:ascii="Times New Roman" w:hAnsi="Times New Roman"/>
          <w:sz w:val="28"/>
          <w:szCs w:val="28"/>
        </w:rPr>
        <w:t>ів</w:t>
      </w:r>
      <w:r w:rsidR="00AD3185" w:rsidRPr="00EF46B3">
        <w:rPr>
          <w:rFonts w:ascii="Times New Roman" w:hAnsi="Times New Roman"/>
          <w:sz w:val="28"/>
          <w:szCs w:val="28"/>
        </w:rPr>
        <w:t xml:space="preserve"> для оприлюднення наборів даних у формі відкритих даних відповідно до вимог статті 10-1 Закону України «Про доступ до публічної інформації» та Постанови № 835. </w:t>
      </w:r>
    </w:p>
    <w:p w14:paraId="0CE78923" w14:textId="77777777" w:rsidR="00372E18" w:rsidRPr="00EF46B3" w:rsidRDefault="00BC2E8E" w:rsidP="00372E18">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t>Під час проведення оцін</w:t>
      </w:r>
      <w:r w:rsidR="000E719C" w:rsidRPr="00EF46B3">
        <w:rPr>
          <w:rFonts w:ascii="Times New Roman" w:hAnsi="Times New Roman"/>
          <w:sz w:val="28"/>
          <w:szCs w:val="28"/>
        </w:rPr>
        <w:t xml:space="preserve">ювання </w:t>
      </w:r>
      <w:r w:rsidRPr="00EF46B3">
        <w:rPr>
          <w:rFonts w:ascii="Times New Roman" w:hAnsi="Times New Roman"/>
          <w:sz w:val="28"/>
          <w:szCs w:val="28"/>
        </w:rPr>
        <w:t xml:space="preserve">наборів даних, які оприлюднено у формі відкритих даних, використано методику (анкету) оцінки стану оприлюднення і оновлення відкритих даних (додаток до Порядку щорічної оцінки стану оприлюднення та оновлення відкритих даних розпорядниками інформації на </w:t>
      </w:r>
      <w:r w:rsidRPr="00EF46B3">
        <w:rPr>
          <w:rFonts w:ascii="Times New Roman" w:hAnsi="Times New Roman"/>
          <w:sz w:val="28"/>
          <w:szCs w:val="28"/>
        </w:rPr>
        <w:lastRenderedPageBreak/>
        <w:t xml:space="preserve">Єдиному державному веб-порталі відкритих даних, затвердженого постановою Кабінету Міністрів України від 17 квітня 2019 року № 409). </w:t>
      </w:r>
    </w:p>
    <w:p w14:paraId="2984B060" w14:textId="77777777" w:rsidR="00BC2E8E" w:rsidRPr="00EF46B3" w:rsidRDefault="00372E18" w:rsidP="00372E18">
      <w:pPr>
        <w:tabs>
          <w:tab w:val="left" w:pos="709"/>
        </w:tabs>
        <w:spacing w:after="120" w:line="240" w:lineRule="auto"/>
        <w:jc w:val="both"/>
        <w:rPr>
          <w:rFonts w:ascii="Times New Roman" w:hAnsi="Times New Roman"/>
          <w:sz w:val="28"/>
          <w:szCs w:val="28"/>
          <w:lang w:eastAsia="ru-RU"/>
        </w:rPr>
      </w:pPr>
      <w:r w:rsidRPr="00EF46B3">
        <w:rPr>
          <w:rFonts w:ascii="Times New Roman" w:hAnsi="Times New Roman"/>
          <w:sz w:val="28"/>
          <w:szCs w:val="28"/>
        </w:rPr>
        <w:tab/>
      </w:r>
      <w:r w:rsidR="00EC1317" w:rsidRPr="00EF46B3">
        <w:rPr>
          <w:rFonts w:ascii="Times New Roman" w:hAnsi="Times New Roman"/>
          <w:sz w:val="28"/>
          <w:szCs w:val="28"/>
        </w:rPr>
        <w:t>За результатами оцін</w:t>
      </w:r>
      <w:r w:rsidR="000E719C" w:rsidRPr="00EF46B3">
        <w:rPr>
          <w:rFonts w:ascii="Times New Roman" w:hAnsi="Times New Roman"/>
          <w:sz w:val="28"/>
          <w:szCs w:val="28"/>
        </w:rPr>
        <w:t xml:space="preserve">ювання </w:t>
      </w:r>
      <w:r w:rsidR="00EC1317" w:rsidRPr="00EF46B3">
        <w:rPr>
          <w:rFonts w:ascii="Times New Roman" w:hAnsi="Times New Roman"/>
          <w:sz w:val="28"/>
          <w:szCs w:val="28"/>
        </w:rPr>
        <w:t>встановлено, що в</w:t>
      </w:r>
      <w:r w:rsidR="00BC2E8E" w:rsidRPr="00EF46B3">
        <w:rPr>
          <w:rFonts w:ascii="Times New Roman" w:hAnsi="Times New Roman"/>
          <w:sz w:val="28"/>
          <w:szCs w:val="28"/>
          <w:lang w:eastAsia="ru-RU"/>
        </w:rPr>
        <w:t>изначена паспортами набору даних частота оновлення дотримується. Набори відкритих даних, визначені Постаново</w:t>
      </w:r>
      <w:r w:rsidR="000E719C" w:rsidRPr="00EF46B3">
        <w:rPr>
          <w:rFonts w:ascii="Times New Roman" w:hAnsi="Times New Roman"/>
          <w:sz w:val="28"/>
          <w:szCs w:val="28"/>
          <w:lang w:eastAsia="ru-RU"/>
        </w:rPr>
        <w:t>ю</w:t>
      </w:r>
      <w:r w:rsidR="00BC2E8E" w:rsidRPr="00EF46B3">
        <w:rPr>
          <w:rFonts w:ascii="Times New Roman" w:hAnsi="Times New Roman"/>
          <w:sz w:val="28"/>
          <w:szCs w:val="28"/>
          <w:lang w:eastAsia="ru-RU"/>
        </w:rPr>
        <w:t xml:space="preserve"> № 835 оприлюднено, за винятком двох, про що зазначено вище. Дані оприлюднених наборів доступні для автоматично</w:t>
      </w:r>
      <w:r w:rsidR="000E719C" w:rsidRPr="00EF46B3">
        <w:rPr>
          <w:rFonts w:ascii="Times New Roman" w:hAnsi="Times New Roman"/>
          <w:sz w:val="28"/>
          <w:szCs w:val="28"/>
          <w:lang w:eastAsia="ru-RU"/>
        </w:rPr>
        <w:t>го</w:t>
      </w:r>
      <w:r w:rsidR="00BC2E8E" w:rsidRPr="00EF46B3">
        <w:rPr>
          <w:rFonts w:ascii="Times New Roman" w:hAnsi="Times New Roman"/>
          <w:sz w:val="28"/>
          <w:szCs w:val="28"/>
          <w:lang w:eastAsia="ru-RU"/>
        </w:rPr>
        <w:t xml:space="preserve"> оброб</w:t>
      </w:r>
      <w:r w:rsidR="000E719C" w:rsidRPr="00EF46B3">
        <w:rPr>
          <w:rFonts w:ascii="Times New Roman" w:hAnsi="Times New Roman"/>
          <w:sz w:val="28"/>
          <w:szCs w:val="28"/>
          <w:lang w:eastAsia="ru-RU"/>
        </w:rPr>
        <w:t xml:space="preserve">лення </w:t>
      </w:r>
      <w:r w:rsidR="00BC2E8E" w:rsidRPr="00EF46B3">
        <w:rPr>
          <w:rFonts w:ascii="Times New Roman" w:hAnsi="Times New Roman"/>
          <w:sz w:val="28"/>
          <w:szCs w:val="28"/>
          <w:lang w:eastAsia="ru-RU"/>
        </w:rPr>
        <w:t>інформації (машиночитан</w:t>
      </w:r>
      <w:r w:rsidR="000E719C" w:rsidRPr="00EF46B3">
        <w:rPr>
          <w:rFonts w:ascii="Times New Roman" w:hAnsi="Times New Roman"/>
          <w:sz w:val="28"/>
          <w:szCs w:val="28"/>
          <w:lang w:eastAsia="ru-RU"/>
        </w:rPr>
        <w:t>ий формат</w:t>
      </w:r>
      <w:r w:rsidR="00BC2E8E" w:rsidRPr="00EF46B3">
        <w:rPr>
          <w:rFonts w:ascii="Times New Roman" w:hAnsi="Times New Roman"/>
          <w:sz w:val="28"/>
          <w:szCs w:val="28"/>
          <w:lang w:eastAsia="ru-RU"/>
        </w:rPr>
        <w:t xml:space="preserve">). Помилок </w:t>
      </w:r>
      <w:r w:rsidR="000E719C" w:rsidRPr="00EF46B3">
        <w:rPr>
          <w:rFonts w:ascii="Times New Roman" w:hAnsi="Times New Roman"/>
          <w:sz w:val="28"/>
          <w:szCs w:val="28"/>
          <w:lang w:eastAsia="ru-RU"/>
        </w:rPr>
        <w:t>і</w:t>
      </w:r>
      <w:r w:rsidR="00BC2E8E" w:rsidRPr="00EF46B3">
        <w:rPr>
          <w:rFonts w:ascii="Times New Roman" w:hAnsi="Times New Roman"/>
          <w:sz w:val="28"/>
          <w:szCs w:val="28"/>
          <w:lang w:eastAsia="ru-RU"/>
        </w:rPr>
        <w:t xml:space="preserve"> друкарських помилок у наборах даних не виявлено. Якість оприлюднених наборів даних відповідає Рекомендаціям Мінцифри</w:t>
      </w:r>
      <w:r w:rsidRPr="00EF46B3">
        <w:rPr>
          <w:rFonts w:ascii="Times New Roman" w:hAnsi="Times New Roman"/>
          <w:sz w:val="28"/>
          <w:szCs w:val="28"/>
          <w:lang w:eastAsia="ru-RU"/>
        </w:rPr>
        <w:t>. Окрім того, назви наборів відповідають Переліку наборів даних, які підлягають оприлюдненню у формі відкритих даних</w:t>
      </w:r>
      <w:r w:rsidR="000E719C" w:rsidRPr="00EF46B3">
        <w:rPr>
          <w:rFonts w:ascii="Times New Roman" w:hAnsi="Times New Roman"/>
          <w:sz w:val="28"/>
          <w:szCs w:val="28"/>
          <w:lang w:eastAsia="ru-RU"/>
        </w:rPr>
        <w:t xml:space="preserve">, набори даних містять коректні ключові слова </w:t>
      </w:r>
      <w:r w:rsidRPr="00EF46B3">
        <w:rPr>
          <w:rFonts w:ascii="Times New Roman" w:hAnsi="Times New Roman"/>
          <w:sz w:val="28"/>
          <w:szCs w:val="28"/>
          <w:lang w:eastAsia="ru-RU"/>
        </w:rPr>
        <w:t>тощо.</w:t>
      </w:r>
    </w:p>
    <w:p w14:paraId="626F103D" w14:textId="77777777" w:rsidR="00BB6D18" w:rsidRPr="00EF46B3" w:rsidRDefault="00BB6D18" w:rsidP="00BB6D18">
      <w:pPr>
        <w:spacing w:after="120" w:line="240" w:lineRule="auto"/>
        <w:ind w:firstLine="709"/>
        <w:jc w:val="both"/>
        <w:rPr>
          <w:rFonts w:ascii="Times New Roman" w:hAnsi="Times New Roman"/>
          <w:b/>
          <w:sz w:val="28"/>
          <w:szCs w:val="28"/>
        </w:rPr>
      </w:pPr>
      <w:r w:rsidRPr="00EF46B3">
        <w:rPr>
          <w:rFonts w:ascii="Times New Roman" w:hAnsi="Times New Roman"/>
          <w:b/>
          <w:sz w:val="28"/>
          <w:szCs w:val="28"/>
        </w:rPr>
        <w:t>2.</w:t>
      </w:r>
      <w:r w:rsidR="00C268F5" w:rsidRPr="00EF46B3">
        <w:rPr>
          <w:rFonts w:ascii="Times New Roman" w:hAnsi="Times New Roman"/>
          <w:b/>
          <w:sz w:val="28"/>
          <w:szCs w:val="28"/>
        </w:rPr>
        <w:t>3</w:t>
      </w:r>
      <w:r w:rsidRPr="00EF46B3">
        <w:rPr>
          <w:rFonts w:ascii="Times New Roman" w:hAnsi="Times New Roman"/>
          <w:b/>
          <w:sz w:val="28"/>
          <w:szCs w:val="28"/>
        </w:rPr>
        <w:t xml:space="preserve">. </w:t>
      </w:r>
      <w:r w:rsidR="003C4CEB" w:rsidRPr="00EF46B3">
        <w:rPr>
          <w:rFonts w:ascii="Times New Roman" w:hAnsi="Times New Roman"/>
          <w:b/>
          <w:sz w:val="28"/>
          <w:szCs w:val="28"/>
        </w:rPr>
        <w:t>Результати ан</w:t>
      </w:r>
      <w:r w:rsidRPr="00EF46B3">
        <w:rPr>
          <w:rFonts w:ascii="Times New Roman" w:hAnsi="Times New Roman"/>
          <w:b/>
          <w:sz w:val="28"/>
          <w:szCs w:val="28"/>
        </w:rPr>
        <w:t>аліз</w:t>
      </w:r>
      <w:r w:rsidR="003C4CEB" w:rsidRPr="00EF46B3">
        <w:rPr>
          <w:rFonts w:ascii="Times New Roman" w:hAnsi="Times New Roman"/>
          <w:b/>
          <w:sz w:val="28"/>
          <w:szCs w:val="28"/>
        </w:rPr>
        <w:t>у</w:t>
      </w:r>
      <w:r w:rsidRPr="00EF46B3">
        <w:rPr>
          <w:rFonts w:ascii="Times New Roman" w:hAnsi="Times New Roman"/>
          <w:b/>
          <w:sz w:val="28"/>
          <w:szCs w:val="28"/>
        </w:rPr>
        <w:t xml:space="preserve"> відповідності офіційного вебсайту КДКП вимогам Закону України «Про доступ до публічної інформації»</w:t>
      </w:r>
    </w:p>
    <w:p w14:paraId="59CEEB4B" w14:textId="77777777" w:rsidR="00F43945" w:rsidRPr="00EF46B3" w:rsidRDefault="00BB6D18" w:rsidP="000E719C">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r>
      <w:r w:rsidR="00F43945" w:rsidRPr="00EF46B3">
        <w:rPr>
          <w:rFonts w:ascii="Times New Roman" w:hAnsi="Times New Roman"/>
          <w:sz w:val="28"/>
          <w:szCs w:val="28"/>
        </w:rPr>
        <w:t xml:space="preserve">На офіційному вебсайті КДКП у відповідних рубриках оприлюднено інформацію про КДКП (загальна інформація та склад КДКП), новини та повідомлення, нормативні акти </w:t>
      </w:r>
      <w:r w:rsidR="000E719C" w:rsidRPr="00EF46B3">
        <w:rPr>
          <w:rFonts w:ascii="Times New Roman" w:hAnsi="Times New Roman"/>
          <w:sz w:val="28"/>
          <w:szCs w:val="28"/>
        </w:rPr>
        <w:t>й</w:t>
      </w:r>
      <w:r w:rsidR="00F43945" w:rsidRPr="00EF46B3">
        <w:rPr>
          <w:rFonts w:ascii="Times New Roman" w:hAnsi="Times New Roman"/>
          <w:sz w:val="28"/>
          <w:szCs w:val="28"/>
        </w:rPr>
        <w:t xml:space="preserve"> інші документи, інформацію про засідання КДКП, рішення КДКП, рішення про відмову у відкритті дисциплінарного провадження, відомості про облік вакантних посад, переведення, зразок дисциплінарної скарги, інформацію про притягнення прокурорів до дисциплінарної відповідальності, інформацію п</w:t>
      </w:r>
      <w:r w:rsidR="000E719C" w:rsidRPr="00EF46B3">
        <w:rPr>
          <w:rFonts w:ascii="Times New Roman" w:hAnsi="Times New Roman"/>
          <w:sz w:val="28"/>
          <w:szCs w:val="28"/>
        </w:rPr>
        <w:t>ро професійну етику та поведінку</w:t>
      </w:r>
      <w:r w:rsidR="00F43945" w:rsidRPr="00EF46B3">
        <w:rPr>
          <w:rFonts w:ascii="Times New Roman" w:hAnsi="Times New Roman"/>
          <w:sz w:val="28"/>
          <w:szCs w:val="28"/>
        </w:rPr>
        <w:t xml:space="preserve"> прокурорів, інформацію про міжнародну діяльність, інформацію про доступ до публічної інформації, інформацію про бюджетні кошти та закупівлі.</w:t>
      </w:r>
    </w:p>
    <w:p w14:paraId="7225951A" w14:textId="77777777" w:rsidR="00F43945" w:rsidRPr="00EF46B3" w:rsidRDefault="00F43945" w:rsidP="00F43945">
      <w:pPr>
        <w:tabs>
          <w:tab w:val="left" w:pos="1276"/>
        </w:tabs>
        <w:spacing w:after="120" w:line="240" w:lineRule="auto"/>
        <w:ind w:firstLine="708"/>
        <w:jc w:val="both"/>
        <w:rPr>
          <w:rFonts w:ascii="Times New Roman" w:hAnsi="Times New Roman"/>
          <w:sz w:val="28"/>
          <w:szCs w:val="28"/>
        </w:rPr>
      </w:pPr>
      <w:r w:rsidRPr="00EF46B3">
        <w:rPr>
          <w:rFonts w:ascii="Times New Roman" w:hAnsi="Times New Roman"/>
          <w:sz w:val="28"/>
          <w:szCs w:val="28"/>
        </w:rPr>
        <w:t xml:space="preserve">Окрім того, в окремих рубриках на офіційному вебсайті КДКП оприлюднено інформацію про добір кандидатів на посаду прокурора окружної прокуратури, </w:t>
      </w:r>
      <w:r w:rsidR="000E719C" w:rsidRPr="00EF46B3">
        <w:rPr>
          <w:rFonts w:ascii="Times New Roman" w:hAnsi="Times New Roman"/>
          <w:sz w:val="28"/>
          <w:szCs w:val="28"/>
        </w:rPr>
        <w:t xml:space="preserve">про </w:t>
      </w:r>
      <w:r w:rsidRPr="00EF46B3">
        <w:rPr>
          <w:rFonts w:ascii="Times New Roman" w:hAnsi="Times New Roman"/>
          <w:sz w:val="28"/>
          <w:szCs w:val="28"/>
        </w:rPr>
        <w:t xml:space="preserve">актуальні вакансії та </w:t>
      </w:r>
      <w:r w:rsidR="000E719C" w:rsidRPr="00EF46B3">
        <w:rPr>
          <w:rFonts w:ascii="Times New Roman" w:hAnsi="Times New Roman"/>
          <w:sz w:val="28"/>
          <w:szCs w:val="28"/>
        </w:rPr>
        <w:t xml:space="preserve">про </w:t>
      </w:r>
      <w:r w:rsidRPr="00EF46B3">
        <w:rPr>
          <w:rFonts w:ascii="Times New Roman" w:hAnsi="Times New Roman"/>
          <w:sz w:val="28"/>
          <w:szCs w:val="28"/>
        </w:rPr>
        <w:t>конкурс на переведення.</w:t>
      </w:r>
    </w:p>
    <w:p w14:paraId="26D60620" w14:textId="77777777" w:rsidR="00BB6D18" w:rsidRPr="00EF46B3" w:rsidRDefault="00F43945" w:rsidP="00714B36">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r>
      <w:r w:rsidR="000E719C" w:rsidRPr="00EF46B3">
        <w:rPr>
          <w:rFonts w:ascii="Times New Roman" w:hAnsi="Times New Roman"/>
          <w:sz w:val="28"/>
          <w:szCs w:val="28"/>
        </w:rPr>
        <w:t>За результатами а</w:t>
      </w:r>
      <w:r w:rsidR="00BB6D18" w:rsidRPr="00EF46B3">
        <w:rPr>
          <w:rFonts w:ascii="Times New Roman" w:hAnsi="Times New Roman"/>
          <w:sz w:val="28"/>
          <w:szCs w:val="28"/>
        </w:rPr>
        <w:t>наліз</w:t>
      </w:r>
      <w:r w:rsidR="000E719C" w:rsidRPr="00EF46B3">
        <w:rPr>
          <w:rFonts w:ascii="Times New Roman" w:hAnsi="Times New Roman"/>
          <w:sz w:val="28"/>
          <w:szCs w:val="28"/>
        </w:rPr>
        <w:t xml:space="preserve">у </w:t>
      </w:r>
      <w:r w:rsidR="00BB6D18" w:rsidRPr="00EF46B3">
        <w:rPr>
          <w:rFonts w:ascii="Times New Roman" w:hAnsi="Times New Roman"/>
          <w:sz w:val="28"/>
          <w:szCs w:val="28"/>
        </w:rPr>
        <w:t>відповідності офіційного вебсайту КДКП вимогам Закону України «Про доступ до публічн</w:t>
      </w:r>
      <w:r w:rsidR="000E719C" w:rsidRPr="00EF46B3">
        <w:rPr>
          <w:rFonts w:ascii="Times New Roman" w:hAnsi="Times New Roman"/>
          <w:sz w:val="28"/>
          <w:szCs w:val="28"/>
        </w:rPr>
        <w:t>ої інформації» встановлено таке.</w:t>
      </w:r>
    </w:p>
    <w:tbl>
      <w:tblPr>
        <w:tblStyle w:val="a3"/>
        <w:tblW w:w="5000" w:type="pct"/>
        <w:tblInd w:w="0" w:type="dxa"/>
        <w:tblLayout w:type="fixed"/>
        <w:tblLook w:val="04A0" w:firstRow="1" w:lastRow="0" w:firstColumn="1" w:lastColumn="0" w:noHBand="0" w:noVBand="1"/>
      </w:tblPr>
      <w:tblGrid>
        <w:gridCol w:w="3822"/>
        <w:gridCol w:w="1487"/>
        <w:gridCol w:w="4319"/>
      </w:tblGrid>
      <w:tr w:rsidR="000B43B4" w:rsidRPr="00EF46B3" w14:paraId="7B1C6260" w14:textId="77777777" w:rsidTr="000B43B4">
        <w:tc>
          <w:tcPr>
            <w:tcW w:w="1985" w:type="pct"/>
          </w:tcPr>
          <w:p w14:paraId="7BB5C0E1" w14:textId="77777777" w:rsidR="00BB6D18" w:rsidRPr="00EF46B3" w:rsidRDefault="000C47BA" w:rsidP="000C47BA">
            <w:pPr>
              <w:tabs>
                <w:tab w:val="left" w:pos="709"/>
              </w:tabs>
              <w:spacing w:after="120"/>
              <w:jc w:val="center"/>
              <w:rPr>
                <w:rFonts w:ascii="Times New Roman" w:hAnsi="Times New Roman"/>
                <w:b/>
                <w:sz w:val="28"/>
                <w:szCs w:val="28"/>
              </w:rPr>
            </w:pPr>
            <w:r w:rsidRPr="00EF46B3">
              <w:rPr>
                <w:rFonts w:ascii="Times New Roman" w:hAnsi="Times New Roman"/>
                <w:b/>
                <w:sz w:val="28"/>
                <w:szCs w:val="28"/>
              </w:rPr>
              <w:t xml:space="preserve">Категорія </w:t>
            </w:r>
            <w:r w:rsidR="000B43B4" w:rsidRPr="00EF46B3">
              <w:rPr>
                <w:rFonts w:ascii="Times New Roman" w:hAnsi="Times New Roman"/>
                <w:b/>
                <w:sz w:val="28"/>
                <w:szCs w:val="28"/>
              </w:rPr>
              <w:br/>
            </w:r>
            <w:r w:rsidRPr="00EF46B3">
              <w:rPr>
                <w:rFonts w:ascii="Times New Roman" w:hAnsi="Times New Roman"/>
                <w:b/>
                <w:sz w:val="28"/>
                <w:szCs w:val="28"/>
              </w:rPr>
              <w:t>інформації</w:t>
            </w:r>
          </w:p>
        </w:tc>
        <w:tc>
          <w:tcPr>
            <w:tcW w:w="772" w:type="pct"/>
          </w:tcPr>
          <w:p w14:paraId="06B56DFB" w14:textId="77777777" w:rsidR="00BB6D18" w:rsidRPr="00EF46B3" w:rsidRDefault="000C47BA" w:rsidP="000C47BA">
            <w:pPr>
              <w:tabs>
                <w:tab w:val="left" w:pos="709"/>
              </w:tabs>
              <w:spacing w:after="120"/>
              <w:jc w:val="center"/>
              <w:rPr>
                <w:rFonts w:ascii="Times New Roman" w:hAnsi="Times New Roman"/>
                <w:b/>
                <w:sz w:val="28"/>
                <w:szCs w:val="28"/>
              </w:rPr>
            </w:pPr>
            <w:r w:rsidRPr="00EF46B3">
              <w:rPr>
                <w:rFonts w:ascii="Times New Roman" w:hAnsi="Times New Roman"/>
                <w:b/>
                <w:sz w:val="28"/>
                <w:szCs w:val="28"/>
              </w:rPr>
              <w:t>Статус оприлюд</w:t>
            </w:r>
            <w:r w:rsidR="000E719C" w:rsidRPr="00EF46B3">
              <w:rPr>
                <w:rFonts w:ascii="Times New Roman" w:hAnsi="Times New Roman"/>
                <w:b/>
                <w:sz w:val="28"/>
                <w:szCs w:val="28"/>
              </w:rPr>
              <w:br/>
            </w:r>
            <w:r w:rsidRPr="00EF46B3">
              <w:rPr>
                <w:rFonts w:ascii="Times New Roman" w:hAnsi="Times New Roman"/>
                <w:b/>
                <w:sz w:val="28"/>
                <w:szCs w:val="28"/>
              </w:rPr>
              <w:t>нення</w:t>
            </w:r>
          </w:p>
        </w:tc>
        <w:tc>
          <w:tcPr>
            <w:tcW w:w="2243" w:type="pct"/>
          </w:tcPr>
          <w:p w14:paraId="7948DB92" w14:textId="77777777" w:rsidR="00BB6D18" w:rsidRPr="00EF46B3" w:rsidRDefault="000C47BA" w:rsidP="000C47BA">
            <w:pPr>
              <w:tabs>
                <w:tab w:val="left" w:pos="709"/>
              </w:tabs>
              <w:spacing w:after="120"/>
              <w:jc w:val="center"/>
              <w:rPr>
                <w:rFonts w:ascii="Times New Roman" w:hAnsi="Times New Roman"/>
                <w:b/>
                <w:sz w:val="28"/>
                <w:szCs w:val="28"/>
              </w:rPr>
            </w:pPr>
            <w:r w:rsidRPr="00EF46B3">
              <w:rPr>
                <w:rFonts w:ascii="Times New Roman" w:hAnsi="Times New Roman"/>
                <w:b/>
                <w:sz w:val="28"/>
                <w:szCs w:val="28"/>
              </w:rPr>
              <w:t>Посилання</w:t>
            </w:r>
          </w:p>
        </w:tc>
      </w:tr>
      <w:tr w:rsidR="000B43B4" w:rsidRPr="00EF46B3" w14:paraId="2A70DEE9" w14:textId="77777777" w:rsidTr="000B43B4">
        <w:tc>
          <w:tcPr>
            <w:tcW w:w="1985" w:type="pct"/>
          </w:tcPr>
          <w:p w14:paraId="0AF70446" w14:textId="77777777" w:rsidR="00BB6D18" w:rsidRPr="00EF46B3" w:rsidRDefault="000C47B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Інформація про організаційну структуру</w:t>
            </w:r>
          </w:p>
        </w:tc>
        <w:tc>
          <w:tcPr>
            <w:tcW w:w="772" w:type="pct"/>
          </w:tcPr>
          <w:p w14:paraId="416BAD99" w14:textId="77777777" w:rsidR="00BB6D18" w:rsidRPr="00EF46B3" w:rsidRDefault="000C47B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5AEF9AF3" w14:textId="77777777" w:rsidR="00BB6D18" w:rsidRPr="00EF46B3" w:rsidRDefault="000C47B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https://kdkp.gov.ua/page/sklad_komisii</w:t>
            </w:r>
          </w:p>
          <w:p w14:paraId="35184A59" w14:textId="77777777" w:rsidR="000C47BA" w:rsidRPr="00EF46B3" w:rsidRDefault="000C47B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https://kdkp.gov.ua/commission</w:t>
            </w:r>
          </w:p>
          <w:p w14:paraId="7FE90BA6" w14:textId="77777777" w:rsidR="000C47BA" w:rsidRPr="00EF46B3" w:rsidRDefault="000C47B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https://kdkp.gov.ua/page/structure</w:t>
            </w:r>
            <w:r w:rsidRPr="00EF46B3">
              <w:rPr>
                <w:rFonts w:ascii="Times New Roman" w:hAnsi="Times New Roman"/>
                <w:sz w:val="28"/>
                <w:szCs w:val="28"/>
              </w:rPr>
              <w:br/>
              <w:t>%20information</w:t>
            </w:r>
          </w:p>
        </w:tc>
      </w:tr>
      <w:tr w:rsidR="000B43B4" w:rsidRPr="00EF46B3" w14:paraId="5FEDAB14" w14:textId="77777777" w:rsidTr="000B43B4">
        <w:tc>
          <w:tcPr>
            <w:tcW w:w="1985" w:type="pct"/>
          </w:tcPr>
          <w:p w14:paraId="47245102" w14:textId="77777777" w:rsidR="00BB6D18" w:rsidRPr="00EF46B3" w:rsidRDefault="000C47B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 xml:space="preserve">Інформація </w:t>
            </w:r>
            <w:r w:rsidRPr="00EF46B3">
              <w:rPr>
                <w:rFonts w:ascii="Times New Roman" w:hAnsi="Times New Roman"/>
                <w:sz w:val="28"/>
                <w:szCs w:val="28"/>
              </w:rPr>
              <w:br/>
              <w:t>про місію, функції, повноваження, основні завдання та напрями діяльності</w:t>
            </w:r>
          </w:p>
        </w:tc>
        <w:tc>
          <w:tcPr>
            <w:tcW w:w="772" w:type="pct"/>
          </w:tcPr>
          <w:p w14:paraId="574494B0" w14:textId="77777777" w:rsidR="00BB6D18" w:rsidRPr="00EF46B3" w:rsidRDefault="000C47B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7D091168" w14:textId="77777777" w:rsidR="00BB6D18" w:rsidRPr="00EF46B3" w:rsidRDefault="000C47B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https://kdkp.gov.ua/page/sklad_komisii</w:t>
            </w:r>
          </w:p>
        </w:tc>
      </w:tr>
      <w:tr w:rsidR="000B43B4" w:rsidRPr="00EF46B3" w14:paraId="55F783B9" w14:textId="77777777" w:rsidTr="000B43B4">
        <w:tc>
          <w:tcPr>
            <w:tcW w:w="1985" w:type="pct"/>
          </w:tcPr>
          <w:p w14:paraId="3BC91879" w14:textId="77777777" w:rsidR="00BB6D18" w:rsidRPr="00EF46B3" w:rsidRDefault="000C47BA" w:rsidP="000E719C">
            <w:pPr>
              <w:tabs>
                <w:tab w:val="left" w:pos="709"/>
              </w:tabs>
              <w:spacing w:after="120"/>
              <w:jc w:val="center"/>
              <w:rPr>
                <w:rFonts w:ascii="Times New Roman" w:hAnsi="Times New Roman"/>
                <w:sz w:val="28"/>
                <w:szCs w:val="28"/>
              </w:rPr>
            </w:pPr>
            <w:r w:rsidRPr="00EF46B3">
              <w:rPr>
                <w:rFonts w:ascii="Times New Roman" w:hAnsi="Times New Roman"/>
                <w:sz w:val="28"/>
                <w:szCs w:val="28"/>
              </w:rPr>
              <w:lastRenderedPageBreak/>
              <w:t>Інформація про фінансові ресурси (структуру та обсяг бюджетних коштів</w:t>
            </w:r>
            <w:r w:rsidR="00F43945" w:rsidRPr="00EF46B3">
              <w:rPr>
                <w:rFonts w:ascii="Times New Roman" w:hAnsi="Times New Roman"/>
                <w:sz w:val="28"/>
                <w:szCs w:val="28"/>
              </w:rPr>
              <w:t xml:space="preserve">, порядок </w:t>
            </w:r>
            <w:r w:rsidR="000E719C" w:rsidRPr="00EF46B3">
              <w:rPr>
                <w:rFonts w:ascii="Times New Roman" w:hAnsi="Times New Roman"/>
                <w:sz w:val="28"/>
                <w:szCs w:val="28"/>
              </w:rPr>
              <w:t>і</w:t>
            </w:r>
            <w:r w:rsidR="00F43945" w:rsidRPr="00EF46B3">
              <w:rPr>
                <w:rFonts w:ascii="Times New Roman" w:hAnsi="Times New Roman"/>
                <w:sz w:val="28"/>
                <w:szCs w:val="28"/>
              </w:rPr>
              <w:t xml:space="preserve"> механізм їх витрачання</w:t>
            </w:r>
            <w:r w:rsidRPr="00EF46B3">
              <w:rPr>
                <w:rFonts w:ascii="Times New Roman" w:hAnsi="Times New Roman"/>
                <w:sz w:val="28"/>
                <w:szCs w:val="28"/>
              </w:rPr>
              <w:t>)</w:t>
            </w:r>
          </w:p>
        </w:tc>
        <w:tc>
          <w:tcPr>
            <w:tcW w:w="772" w:type="pct"/>
          </w:tcPr>
          <w:p w14:paraId="2CBCBD9D" w14:textId="77777777" w:rsidR="00BB6D18" w:rsidRPr="00EF46B3" w:rsidRDefault="000E719C"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5FC2F9D7" w14:textId="77777777" w:rsidR="00BB6D18" w:rsidRPr="00EF46B3" w:rsidRDefault="00C47970"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https://kdkp.gov.ua/page/biudzhetni-koshty</w:t>
            </w:r>
          </w:p>
        </w:tc>
      </w:tr>
      <w:tr w:rsidR="00F43945" w:rsidRPr="00EF46B3" w14:paraId="50F0AB7A" w14:textId="77777777" w:rsidTr="000B43B4">
        <w:tc>
          <w:tcPr>
            <w:tcW w:w="1985" w:type="pct"/>
          </w:tcPr>
          <w:p w14:paraId="13852926" w14:textId="77777777" w:rsidR="00F43945" w:rsidRPr="00EF46B3" w:rsidRDefault="00F43945" w:rsidP="00F43945">
            <w:pPr>
              <w:tabs>
                <w:tab w:val="left" w:pos="709"/>
              </w:tabs>
              <w:spacing w:after="120"/>
              <w:jc w:val="center"/>
              <w:rPr>
                <w:rFonts w:ascii="Times New Roman" w:hAnsi="Times New Roman"/>
                <w:sz w:val="28"/>
                <w:szCs w:val="28"/>
              </w:rPr>
            </w:pPr>
            <w:r w:rsidRPr="00EF46B3">
              <w:rPr>
                <w:rFonts w:ascii="Times New Roman" w:hAnsi="Times New Roman"/>
                <w:sz w:val="28"/>
                <w:szCs w:val="28"/>
              </w:rPr>
              <w:t>Інформація про складання, розгляд і затвердження бюджетів, кошторисів розпорядників бюджетних коштів та плани використання бюджетних коштів одержувачів бюджетних коштів, а також їх виконання за розписами, бюджетними програмами та видатками</w:t>
            </w:r>
          </w:p>
        </w:tc>
        <w:tc>
          <w:tcPr>
            <w:tcW w:w="772" w:type="pct"/>
          </w:tcPr>
          <w:p w14:paraId="76886195" w14:textId="77777777" w:rsidR="00F43945" w:rsidRPr="00EF46B3" w:rsidRDefault="005D2B02"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6914759B" w14:textId="77777777" w:rsidR="00F43945" w:rsidRPr="00EF46B3" w:rsidRDefault="009A01B0"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https://kdkp.gov.ua/page/biudzhetni-koshty</w:t>
            </w:r>
          </w:p>
        </w:tc>
      </w:tr>
      <w:tr w:rsidR="00F43945" w:rsidRPr="00EF46B3" w14:paraId="176906EF" w14:textId="77777777" w:rsidTr="000B43B4">
        <w:tc>
          <w:tcPr>
            <w:tcW w:w="1985" w:type="pct"/>
          </w:tcPr>
          <w:p w14:paraId="3BEF3DF0" w14:textId="77777777" w:rsidR="00F43945" w:rsidRPr="00EF46B3" w:rsidRDefault="00F43945" w:rsidP="000B43B4">
            <w:pPr>
              <w:tabs>
                <w:tab w:val="left" w:pos="709"/>
              </w:tabs>
              <w:spacing w:after="120"/>
              <w:jc w:val="center"/>
              <w:rPr>
                <w:rFonts w:ascii="Times New Roman" w:hAnsi="Times New Roman"/>
                <w:sz w:val="28"/>
                <w:szCs w:val="28"/>
              </w:rPr>
            </w:pPr>
            <w:r w:rsidRPr="00EF46B3">
              <w:rPr>
                <w:rFonts w:ascii="Times New Roman" w:hAnsi="Times New Roman"/>
                <w:sz w:val="28"/>
                <w:szCs w:val="28"/>
              </w:rPr>
              <w:t>Інформація про взяття розпорядниками та одержувачами бюджетних коштів бюджетних зобов’язань або здійснення розпорядження бюджетними коштами у будь-який інший спосіб, планування, формування, здійснення та виконання закупівлі товарів, робіт і послуг за бюджетні кошти</w:t>
            </w:r>
          </w:p>
        </w:tc>
        <w:tc>
          <w:tcPr>
            <w:tcW w:w="772" w:type="pct"/>
          </w:tcPr>
          <w:p w14:paraId="6427F920" w14:textId="77777777" w:rsidR="00F43945" w:rsidRPr="00EF46B3" w:rsidRDefault="00EA3EC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6C8D31C4" w14:textId="77777777" w:rsidR="00F43945" w:rsidRPr="00EF46B3" w:rsidRDefault="009A01B0"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https://kdkp.gov.ua/page/biudzhetni-koshty</w:t>
            </w:r>
          </w:p>
          <w:p w14:paraId="7FBB10AE" w14:textId="77777777" w:rsidR="009A01B0" w:rsidRPr="00EF46B3" w:rsidRDefault="009A01B0" w:rsidP="000C47BA">
            <w:pPr>
              <w:tabs>
                <w:tab w:val="left" w:pos="709"/>
              </w:tabs>
              <w:spacing w:after="120"/>
              <w:jc w:val="center"/>
              <w:rPr>
                <w:rFonts w:ascii="Times New Roman" w:hAnsi="Times New Roman"/>
                <w:sz w:val="28"/>
                <w:szCs w:val="28"/>
              </w:rPr>
            </w:pPr>
          </w:p>
          <w:p w14:paraId="467BD361" w14:textId="77777777" w:rsidR="00EA3EC4" w:rsidRPr="00EF46B3" w:rsidRDefault="00EA3EC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https://kdkp.gov.ua/page/publichni-zakupivli</w:t>
            </w:r>
          </w:p>
        </w:tc>
      </w:tr>
      <w:tr w:rsidR="00F43945" w:rsidRPr="00EF46B3" w14:paraId="39D1FF73" w14:textId="77777777" w:rsidTr="00690E4A">
        <w:tc>
          <w:tcPr>
            <w:tcW w:w="1985" w:type="pct"/>
          </w:tcPr>
          <w:p w14:paraId="333BB85F" w14:textId="77777777" w:rsidR="00F43945" w:rsidRPr="00EF46B3" w:rsidRDefault="00F43945" w:rsidP="002F31B6">
            <w:pPr>
              <w:tabs>
                <w:tab w:val="left" w:pos="709"/>
              </w:tabs>
              <w:spacing w:after="120"/>
              <w:jc w:val="center"/>
              <w:rPr>
                <w:rFonts w:ascii="Times New Roman" w:hAnsi="Times New Roman"/>
                <w:sz w:val="28"/>
                <w:szCs w:val="28"/>
              </w:rPr>
            </w:pPr>
            <w:r w:rsidRPr="00EF46B3">
              <w:rPr>
                <w:rFonts w:ascii="Times New Roman" w:hAnsi="Times New Roman"/>
                <w:sz w:val="28"/>
                <w:szCs w:val="28"/>
              </w:rPr>
              <w:t xml:space="preserve">Інформація про стан і результати перевірок та службових розслідувань фактів порушень, допущених у сферах діяльності, зазначених у частині п’ятій статті 6 Закону України </w:t>
            </w:r>
            <w:r w:rsidR="002F31B6" w:rsidRPr="00EF46B3">
              <w:rPr>
                <w:rFonts w:ascii="Times New Roman" w:hAnsi="Times New Roman"/>
                <w:sz w:val="28"/>
                <w:szCs w:val="28"/>
              </w:rPr>
              <w:br/>
            </w:r>
            <w:r w:rsidRPr="00EF46B3">
              <w:rPr>
                <w:rFonts w:ascii="Times New Roman" w:hAnsi="Times New Roman"/>
                <w:sz w:val="28"/>
                <w:szCs w:val="28"/>
              </w:rPr>
              <w:t xml:space="preserve">«Про доступ до публічної інформації» </w:t>
            </w:r>
          </w:p>
        </w:tc>
        <w:tc>
          <w:tcPr>
            <w:tcW w:w="772" w:type="pct"/>
          </w:tcPr>
          <w:p w14:paraId="151CDB2C" w14:textId="77777777" w:rsidR="00F43945" w:rsidRPr="00EF46B3" w:rsidRDefault="00F557CF"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0F10E57A" w14:textId="77777777" w:rsidR="009A01B0" w:rsidRPr="00EF46B3" w:rsidRDefault="009A01B0" w:rsidP="009A01B0">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https://kdkp.gov.ua/page/biudzhetni-koshty</w:t>
            </w:r>
          </w:p>
          <w:p w14:paraId="16403F88" w14:textId="77777777" w:rsidR="00F43945" w:rsidRPr="00EF46B3" w:rsidRDefault="00F43945" w:rsidP="000C47BA">
            <w:pPr>
              <w:tabs>
                <w:tab w:val="left" w:pos="709"/>
              </w:tabs>
              <w:spacing w:after="120"/>
              <w:jc w:val="center"/>
              <w:rPr>
                <w:rFonts w:ascii="Times New Roman" w:hAnsi="Times New Roman"/>
                <w:sz w:val="28"/>
                <w:szCs w:val="28"/>
              </w:rPr>
            </w:pPr>
          </w:p>
        </w:tc>
      </w:tr>
      <w:tr w:rsidR="000B43B4" w:rsidRPr="00EF46B3" w14:paraId="04BCCEC9" w14:textId="77777777" w:rsidTr="000B43B4">
        <w:tc>
          <w:tcPr>
            <w:tcW w:w="1985" w:type="pct"/>
          </w:tcPr>
          <w:p w14:paraId="4841BDB6" w14:textId="77777777" w:rsidR="00BB6D18" w:rsidRPr="00EF46B3" w:rsidRDefault="000B43B4" w:rsidP="000B43B4">
            <w:pPr>
              <w:tabs>
                <w:tab w:val="left" w:pos="709"/>
              </w:tabs>
              <w:spacing w:after="120"/>
              <w:jc w:val="center"/>
              <w:rPr>
                <w:rFonts w:ascii="Times New Roman" w:hAnsi="Times New Roman"/>
                <w:sz w:val="28"/>
                <w:szCs w:val="28"/>
              </w:rPr>
            </w:pPr>
            <w:r w:rsidRPr="00EF46B3">
              <w:rPr>
                <w:rFonts w:ascii="Times New Roman" w:hAnsi="Times New Roman"/>
                <w:sz w:val="28"/>
                <w:szCs w:val="28"/>
              </w:rPr>
              <w:t>Нормативно-правові акти, акти індивідуальної дії (крім внутрішньоорганізаційних), прийняті розпорядником,  інформацію про нормативно-правові засади діяльності</w:t>
            </w:r>
          </w:p>
        </w:tc>
        <w:tc>
          <w:tcPr>
            <w:tcW w:w="772" w:type="pct"/>
          </w:tcPr>
          <w:p w14:paraId="1D17CE47" w14:textId="77777777" w:rsidR="00BB6D18" w:rsidRPr="00EF46B3" w:rsidRDefault="000B43B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3551477F" w14:textId="77777777" w:rsidR="000B43B4" w:rsidRPr="00EF46B3" w:rsidRDefault="000B43B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https://kdkp.gov.ua/page/normatyvni-dokumenty-orhanu</w:t>
            </w:r>
          </w:p>
          <w:p w14:paraId="0A30947A" w14:textId="77777777" w:rsidR="000B43B4" w:rsidRPr="00EF46B3" w:rsidRDefault="000B43B4" w:rsidP="000B43B4">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https://kdkp.gov.ua/decision</w:t>
            </w:r>
          </w:p>
        </w:tc>
      </w:tr>
      <w:tr w:rsidR="005D1B8B" w:rsidRPr="00EF46B3" w14:paraId="1CC03A0C" w14:textId="77777777" w:rsidTr="000B43B4">
        <w:tc>
          <w:tcPr>
            <w:tcW w:w="1985" w:type="pct"/>
          </w:tcPr>
          <w:p w14:paraId="5A55ACEA" w14:textId="77777777" w:rsidR="005D1B8B" w:rsidRPr="00EF46B3" w:rsidRDefault="005D1B8B" w:rsidP="005D1B8B">
            <w:pPr>
              <w:tabs>
                <w:tab w:val="left" w:pos="709"/>
              </w:tabs>
              <w:spacing w:after="120"/>
              <w:jc w:val="center"/>
              <w:rPr>
                <w:rFonts w:ascii="Times New Roman" w:hAnsi="Times New Roman"/>
                <w:sz w:val="28"/>
                <w:szCs w:val="28"/>
              </w:rPr>
            </w:pPr>
            <w:r w:rsidRPr="00EF46B3">
              <w:rPr>
                <w:rFonts w:ascii="Times New Roman" w:hAnsi="Times New Roman"/>
                <w:sz w:val="28"/>
                <w:szCs w:val="28"/>
              </w:rPr>
              <w:lastRenderedPageBreak/>
              <w:t>Форми і зразки документів, правила їх заповнення</w:t>
            </w:r>
            <w:r w:rsidRPr="00EF46B3">
              <w:rPr>
                <w:rFonts w:ascii="Times New Roman" w:hAnsi="Times New Roman"/>
                <w:sz w:val="28"/>
                <w:szCs w:val="28"/>
              </w:rPr>
              <w:br/>
              <w:t>(рекомендований зразок дисциплінарної скарги)</w:t>
            </w:r>
          </w:p>
        </w:tc>
        <w:tc>
          <w:tcPr>
            <w:tcW w:w="772" w:type="pct"/>
          </w:tcPr>
          <w:p w14:paraId="23D77A2E" w14:textId="77777777" w:rsidR="005D1B8B" w:rsidRPr="00EF46B3" w:rsidRDefault="005D1B8B" w:rsidP="005D1B8B">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1C770324" w14:textId="77777777" w:rsidR="005D1B8B" w:rsidRPr="00EF46B3" w:rsidRDefault="005D1B8B" w:rsidP="005D1B8B">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https://kdkp.gov.ua/page/zrazok-dystsyplinarnoi-skarhy</w:t>
            </w:r>
          </w:p>
        </w:tc>
      </w:tr>
      <w:tr w:rsidR="000B43B4" w:rsidRPr="00EF46B3" w14:paraId="16A4DA5F" w14:textId="77777777" w:rsidTr="000B43B4">
        <w:tc>
          <w:tcPr>
            <w:tcW w:w="1985" w:type="pct"/>
          </w:tcPr>
          <w:p w14:paraId="157F9A28" w14:textId="77777777" w:rsidR="00BB6D18" w:rsidRPr="00EF46B3" w:rsidRDefault="000B43B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Порядок складання, подання запиту на інформацію, оскарження рішень розпорядників інформації, дій чи бездіяльності</w:t>
            </w:r>
          </w:p>
        </w:tc>
        <w:tc>
          <w:tcPr>
            <w:tcW w:w="772" w:type="pct"/>
          </w:tcPr>
          <w:p w14:paraId="5B49A20F" w14:textId="77777777" w:rsidR="00BB6D18" w:rsidRPr="00EF46B3" w:rsidRDefault="000B43B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32DAF5C3" w14:textId="77777777" w:rsidR="000B43B4" w:rsidRPr="00EF46B3" w:rsidRDefault="000B43B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 xml:space="preserve">https://kdkp.gov.ua/page/pryjmannia-zapytiv-ta-nadannia-informacii </w:t>
            </w:r>
          </w:p>
          <w:p w14:paraId="15130B4A" w14:textId="77777777" w:rsidR="000B43B4" w:rsidRPr="00EF46B3" w:rsidRDefault="000B43B4" w:rsidP="000C47BA">
            <w:pPr>
              <w:tabs>
                <w:tab w:val="left" w:pos="709"/>
              </w:tabs>
              <w:spacing w:after="120"/>
              <w:jc w:val="center"/>
              <w:rPr>
                <w:rFonts w:ascii="Times New Roman" w:hAnsi="Times New Roman"/>
                <w:sz w:val="28"/>
                <w:szCs w:val="28"/>
              </w:rPr>
            </w:pPr>
          </w:p>
        </w:tc>
      </w:tr>
      <w:tr w:rsidR="000B43B4" w:rsidRPr="00EF46B3" w14:paraId="43FFAF92" w14:textId="77777777" w:rsidTr="000B43B4">
        <w:tc>
          <w:tcPr>
            <w:tcW w:w="1985" w:type="pct"/>
          </w:tcPr>
          <w:p w14:paraId="4D5A22BC" w14:textId="77777777" w:rsidR="00BB6D18" w:rsidRPr="00EF46B3" w:rsidRDefault="000B43B4" w:rsidP="000B47F4">
            <w:pPr>
              <w:tabs>
                <w:tab w:val="left" w:pos="709"/>
              </w:tabs>
              <w:spacing w:after="120"/>
              <w:jc w:val="center"/>
              <w:rPr>
                <w:rFonts w:ascii="Times New Roman" w:hAnsi="Times New Roman"/>
                <w:sz w:val="28"/>
                <w:szCs w:val="28"/>
              </w:rPr>
            </w:pPr>
            <w:r w:rsidRPr="00EF46B3">
              <w:rPr>
                <w:rFonts w:ascii="Times New Roman" w:hAnsi="Times New Roman"/>
                <w:sz w:val="28"/>
                <w:szCs w:val="28"/>
              </w:rPr>
              <w:t>Інформаці</w:t>
            </w:r>
            <w:r w:rsidR="000B47F4" w:rsidRPr="00EF46B3">
              <w:rPr>
                <w:rFonts w:ascii="Times New Roman" w:hAnsi="Times New Roman"/>
                <w:sz w:val="28"/>
                <w:szCs w:val="28"/>
              </w:rPr>
              <w:t>я</w:t>
            </w:r>
            <w:r w:rsidRPr="00EF46B3">
              <w:rPr>
                <w:rFonts w:ascii="Times New Roman" w:hAnsi="Times New Roman"/>
                <w:sz w:val="28"/>
                <w:szCs w:val="28"/>
              </w:rPr>
              <w:t xml:space="preserve"> про систему обліку, види інформації, яку зберігає розпорядник</w:t>
            </w:r>
          </w:p>
        </w:tc>
        <w:tc>
          <w:tcPr>
            <w:tcW w:w="772" w:type="pct"/>
          </w:tcPr>
          <w:p w14:paraId="15F3774B" w14:textId="77777777" w:rsidR="00BB6D18" w:rsidRPr="00EF46B3" w:rsidRDefault="000B43B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3834286D" w14:textId="77777777" w:rsidR="00BB6D18" w:rsidRPr="00EF46B3" w:rsidRDefault="005D1B8B"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https://kdkp.gov.ua/page/information-public-accounting-system</w:t>
            </w:r>
          </w:p>
        </w:tc>
      </w:tr>
      <w:tr w:rsidR="000B43B4" w:rsidRPr="00EF46B3" w14:paraId="74EECB63" w14:textId="77777777" w:rsidTr="000B43B4">
        <w:tc>
          <w:tcPr>
            <w:tcW w:w="1985" w:type="pct"/>
          </w:tcPr>
          <w:p w14:paraId="42FF42F0" w14:textId="77777777" w:rsidR="00BB6D18" w:rsidRPr="00EF46B3" w:rsidRDefault="000B47F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Перелік наборів даних, що оприлюднюються у формі відкритих даних</w:t>
            </w:r>
          </w:p>
        </w:tc>
        <w:tc>
          <w:tcPr>
            <w:tcW w:w="772" w:type="pct"/>
          </w:tcPr>
          <w:p w14:paraId="55B7D54A" w14:textId="77777777" w:rsidR="00BB6D18" w:rsidRPr="00EF46B3" w:rsidRDefault="000B47F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087E6B80" w14:textId="77777777" w:rsidR="00BB6D18" w:rsidRPr="00EF46B3" w:rsidRDefault="000B47F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https://kdkp.gov.ua/page/perelik-naboriv-dannych</w:t>
            </w:r>
          </w:p>
        </w:tc>
      </w:tr>
      <w:tr w:rsidR="000C47BA" w:rsidRPr="00EF46B3" w14:paraId="3ABFCAFB" w14:textId="77777777" w:rsidTr="009A01B0">
        <w:tc>
          <w:tcPr>
            <w:tcW w:w="1985" w:type="pct"/>
            <w:shd w:val="clear" w:color="auto" w:fill="FFFFFF" w:themeFill="background1"/>
          </w:tcPr>
          <w:p w14:paraId="07FD9685" w14:textId="77777777" w:rsidR="000C47BA" w:rsidRPr="00EF46B3" w:rsidRDefault="000B47F4" w:rsidP="000B47F4">
            <w:pPr>
              <w:tabs>
                <w:tab w:val="left" w:pos="709"/>
              </w:tabs>
              <w:spacing w:after="120"/>
              <w:jc w:val="center"/>
              <w:rPr>
                <w:rFonts w:ascii="Times New Roman" w:hAnsi="Times New Roman"/>
                <w:sz w:val="28"/>
                <w:szCs w:val="28"/>
                <w:highlight w:val="yellow"/>
              </w:rPr>
            </w:pPr>
            <w:r w:rsidRPr="00EF46B3">
              <w:rPr>
                <w:rFonts w:ascii="Times New Roman" w:hAnsi="Times New Roman"/>
                <w:sz w:val="28"/>
                <w:szCs w:val="28"/>
              </w:rPr>
              <w:t>Інформація про механізми чи процедури, за допомогою яких громадськість може представляти свої інтереси або в інший спосіб впливати на реалізацію повноважень розпорядника інформації</w:t>
            </w:r>
          </w:p>
        </w:tc>
        <w:tc>
          <w:tcPr>
            <w:tcW w:w="772" w:type="pct"/>
            <w:shd w:val="clear" w:color="auto" w:fill="FFFFFF" w:themeFill="background1"/>
          </w:tcPr>
          <w:p w14:paraId="2684220B" w14:textId="77777777" w:rsidR="000C47BA" w:rsidRPr="00EF46B3" w:rsidRDefault="000B47F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shd w:val="clear" w:color="auto" w:fill="FFFFFF" w:themeFill="background1"/>
          </w:tcPr>
          <w:p w14:paraId="361ABC8A" w14:textId="77777777" w:rsidR="000C47BA" w:rsidRPr="00EF46B3" w:rsidRDefault="00FC122E"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https://kdkp.gov.ua/page/pryjmannia-zapytiv-ta-nadannia-informacii</w:t>
            </w:r>
          </w:p>
        </w:tc>
      </w:tr>
      <w:tr w:rsidR="000C47BA" w:rsidRPr="00EF46B3" w14:paraId="7D777792" w14:textId="77777777" w:rsidTr="000B43B4">
        <w:tc>
          <w:tcPr>
            <w:tcW w:w="1985" w:type="pct"/>
          </w:tcPr>
          <w:p w14:paraId="6ADAD8A5" w14:textId="77777777" w:rsidR="000E719C" w:rsidRPr="00EF46B3" w:rsidRDefault="000B47F4" w:rsidP="000E719C">
            <w:pPr>
              <w:tabs>
                <w:tab w:val="left" w:pos="709"/>
              </w:tabs>
              <w:spacing w:after="120"/>
              <w:jc w:val="center"/>
              <w:rPr>
                <w:rFonts w:ascii="Times New Roman" w:hAnsi="Times New Roman"/>
                <w:sz w:val="28"/>
                <w:szCs w:val="28"/>
              </w:rPr>
            </w:pPr>
            <w:r w:rsidRPr="00EF46B3">
              <w:rPr>
                <w:rFonts w:ascii="Times New Roman" w:hAnsi="Times New Roman"/>
                <w:sz w:val="28"/>
                <w:szCs w:val="28"/>
              </w:rPr>
              <w:t>Плани проведення та порядок денний своїх відкритих засідань</w:t>
            </w:r>
          </w:p>
        </w:tc>
        <w:tc>
          <w:tcPr>
            <w:tcW w:w="772" w:type="pct"/>
          </w:tcPr>
          <w:p w14:paraId="68B62D7F" w14:textId="77777777" w:rsidR="000C47BA" w:rsidRPr="00EF46B3" w:rsidRDefault="000B47F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2FFC4F35" w14:textId="77777777" w:rsidR="000C47BA" w:rsidRPr="00EF46B3" w:rsidRDefault="000B47F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https://kdkp.gov.ua/meeting</w:t>
            </w:r>
          </w:p>
        </w:tc>
      </w:tr>
      <w:tr w:rsidR="000C47BA" w:rsidRPr="00EF46B3" w14:paraId="5F3E00F3" w14:textId="77777777" w:rsidTr="00700564">
        <w:tc>
          <w:tcPr>
            <w:tcW w:w="1985" w:type="pct"/>
            <w:shd w:val="clear" w:color="auto" w:fill="FFFFFF" w:themeFill="background1"/>
          </w:tcPr>
          <w:p w14:paraId="6B331BA4" w14:textId="77777777" w:rsidR="00F557CF" w:rsidRPr="00EF46B3" w:rsidRDefault="000B47F4" w:rsidP="001E1169">
            <w:pPr>
              <w:tabs>
                <w:tab w:val="left" w:pos="709"/>
              </w:tabs>
              <w:spacing w:after="120"/>
              <w:jc w:val="center"/>
              <w:rPr>
                <w:rFonts w:ascii="Times New Roman" w:hAnsi="Times New Roman"/>
                <w:sz w:val="28"/>
                <w:szCs w:val="28"/>
              </w:rPr>
            </w:pPr>
            <w:r w:rsidRPr="00EF46B3">
              <w:rPr>
                <w:rFonts w:ascii="Times New Roman" w:hAnsi="Times New Roman"/>
                <w:sz w:val="28"/>
                <w:szCs w:val="28"/>
              </w:rPr>
              <w:t xml:space="preserve">Розташування місць, </w:t>
            </w:r>
            <w:r w:rsidRPr="00EF46B3">
              <w:rPr>
                <w:rFonts w:ascii="Times New Roman" w:hAnsi="Times New Roman"/>
                <w:sz w:val="28"/>
                <w:szCs w:val="28"/>
              </w:rPr>
              <w:br/>
              <w:t>де надаються необхідні запитувачам форми і бланки установи</w:t>
            </w:r>
          </w:p>
        </w:tc>
        <w:tc>
          <w:tcPr>
            <w:tcW w:w="772" w:type="pct"/>
          </w:tcPr>
          <w:p w14:paraId="22B8494F" w14:textId="77777777" w:rsidR="000C47BA" w:rsidRPr="00EF46B3" w:rsidRDefault="0070056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12E11060" w14:textId="77777777" w:rsidR="00700564" w:rsidRPr="00EF46B3" w:rsidRDefault="00700564" w:rsidP="000E719C">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https://kdkp.gov.ua/page/pryjmannia-zapytiv-ta-nadannia-informacii</w:t>
            </w:r>
          </w:p>
        </w:tc>
      </w:tr>
      <w:tr w:rsidR="000C47BA" w:rsidRPr="00EF46B3" w14:paraId="62D63C2B" w14:textId="77777777" w:rsidTr="000B43B4">
        <w:tc>
          <w:tcPr>
            <w:tcW w:w="1985" w:type="pct"/>
          </w:tcPr>
          <w:p w14:paraId="68B74E74" w14:textId="77777777" w:rsidR="000C47BA" w:rsidRPr="00EF46B3" w:rsidRDefault="000B47F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Загальні правила роботи установи, правила внутрішнього трудового розпорядку</w:t>
            </w:r>
          </w:p>
        </w:tc>
        <w:tc>
          <w:tcPr>
            <w:tcW w:w="772" w:type="pct"/>
          </w:tcPr>
          <w:p w14:paraId="5B49B2B9" w14:textId="77777777" w:rsidR="000C47BA" w:rsidRPr="00EF46B3" w:rsidRDefault="009A01B0"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355A4357" w14:textId="77777777" w:rsidR="000C47BA" w:rsidRPr="00EF46B3" w:rsidRDefault="009A01B0"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https://kdkp.gov.ua/page/sklad_komisii</w:t>
            </w:r>
          </w:p>
        </w:tc>
      </w:tr>
      <w:tr w:rsidR="000C47BA" w:rsidRPr="00EF46B3" w14:paraId="5D47CB8A" w14:textId="77777777" w:rsidTr="000B43B4">
        <w:tc>
          <w:tcPr>
            <w:tcW w:w="1985" w:type="pct"/>
          </w:tcPr>
          <w:p w14:paraId="4FCF161C" w14:textId="77777777" w:rsidR="000C47BA" w:rsidRPr="00EF46B3" w:rsidRDefault="000B47F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Звіти, в тому числі щодо задоволення запитів на інформацію</w:t>
            </w:r>
          </w:p>
        </w:tc>
        <w:tc>
          <w:tcPr>
            <w:tcW w:w="772" w:type="pct"/>
          </w:tcPr>
          <w:p w14:paraId="56901DDE" w14:textId="77777777" w:rsidR="000C47BA" w:rsidRPr="00EF46B3" w:rsidRDefault="000B47F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71D6A47D" w14:textId="77777777" w:rsidR="000C47BA" w:rsidRPr="00EF46B3" w:rsidRDefault="000B47F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https://kdkp.gov.ua/page/zvity-rozgliadu-zapytiv-na-informaciu</w:t>
            </w:r>
          </w:p>
          <w:p w14:paraId="52713D41" w14:textId="77777777" w:rsidR="000B47F4" w:rsidRPr="00EF46B3" w:rsidRDefault="000B47F4"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https://kdkp.gov.ua/page/reports-including-fulfillment-requests-information</w:t>
            </w:r>
          </w:p>
        </w:tc>
      </w:tr>
      <w:tr w:rsidR="000C47BA" w:rsidRPr="00EF46B3" w14:paraId="23D39C04" w14:textId="77777777" w:rsidTr="00EA3EC4">
        <w:tc>
          <w:tcPr>
            <w:tcW w:w="1985" w:type="pct"/>
          </w:tcPr>
          <w:p w14:paraId="265860AD" w14:textId="77777777" w:rsidR="000C47BA" w:rsidRPr="00EF46B3" w:rsidRDefault="00AC048A" w:rsidP="00222FFB">
            <w:pPr>
              <w:tabs>
                <w:tab w:val="left" w:pos="709"/>
              </w:tabs>
              <w:spacing w:after="120"/>
              <w:jc w:val="center"/>
              <w:rPr>
                <w:rFonts w:ascii="Times New Roman" w:hAnsi="Times New Roman"/>
                <w:sz w:val="28"/>
                <w:szCs w:val="28"/>
              </w:rPr>
            </w:pPr>
            <w:r w:rsidRPr="00EF46B3">
              <w:rPr>
                <w:rFonts w:ascii="Times New Roman" w:hAnsi="Times New Roman"/>
                <w:sz w:val="28"/>
                <w:szCs w:val="28"/>
              </w:rPr>
              <w:t>Інформаці</w:t>
            </w:r>
            <w:r w:rsidR="00222FFB" w:rsidRPr="00EF46B3">
              <w:rPr>
                <w:rFonts w:ascii="Times New Roman" w:hAnsi="Times New Roman"/>
                <w:sz w:val="28"/>
                <w:szCs w:val="28"/>
              </w:rPr>
              <w:t>я</w:t>
            </w:r>
            <w:r w:rsidRPr="00EF46B3">
              <w:rPr>
                <w:rFonts w:ascii="Times New Roman" w:hAnsi="Times New Roman"/>
                <w:sz w:val="28"/>
                <w:szCs w:val="28"/>
              </w:rPr>
              <w:t xml:space="preserve"> про діяльність КДКП, а саме про</w:t>
            </w:r>
            <w:bookmarkStart w:id="9" w:name="n120"/>
            <w:bookmarkEnd w:id="9"/>
            <w:r w:rsidRPr="00EF46B3">
              <w:rPr>
                <w:rFonts w:ascii="Times New Roman" w:hAnsi="Times New Roman"/>
                <w:sz w:val="28"/>
                <w:szCs w:val="28"/>
              </w:rPr>
              <w:t xml:space="preserve"> її </w:t>
            </w:r>
            <w:r w:rsidRPr="00EF46B3">
              <w:rPr>
                <w:rFonts w:ascii="Times New Roman" w:hAnsi="Times New Roman"/>
                <w:sz w:val="28"/>
                <w:szCs w:val="28"/>
              </w:rPr>
              <w:lastRenderedPageBreak/>
              <w:t xml:space="preserve">місцезнаходження, поштову адресу, номери засобів зв’язку, адреси офіційного вебсайту </w:t>
            </w:r>
            <w:r w:rsidR="00222FFB" w:rsidRPr="00EF46B3">
              <w:rPr>
                <w:rFonts w:ascii="Times New Roman" w:hAnsi="Times New Roman"/>
                <w:sz w:val="28"/>
                <w:szCs w:val="28"/>
              </w:rPr>
              <w:t>та</w:t>
            </w:r>
            <w:r w:rsidRPr="00EF46B3">
              <w:rPr>
                <w:rFonts w:ascii="Times New Roman" w:hAnsi="Times New Roman"/>
                <w:sz w:val="28"/>
                <w:szCs w:val="28"/>
              </w:rPr>
              <w:t xml:space="preserve"> електронної пошти</w:t>
            </w:r>
          </w:p>
        </w:tc>
        <w:tc>
          <w:tcPr>
            <w:tcW w:w="772" w:type="pct"/>
          </w:tcPr>
          <w:p w14:paraId="278183C6" w14:textId="77777777" w:rsidR="000C47BA" w:rsidRPr="00EF46B3" w:rsidRDefault="00AC048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lastRenderedPageBreak/>
              <w:t>Так</w:t>
            </w:r>
          </w:p>
        </w:tc>
        <w:tc>
          <w:tcPr>
            <w:tcW w:w="2243" w:type="pct"/>
            <w:shd w:val="clear" w:color="auto" w:fill="FFFFFF" w:themeFill="background1"/>
          </w:tcPr>
          <w:p w14:paraId="2EA8FBE0" w14:textId="77777777" w:rsidR="000C47BA" w:rsidRPr="00EF46B3" w:rsidRDefault="00AC048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w:t>
            </w:r>
          </w:p>
        </w:tc>
      </w:tr>
      <w:tr w:rsidR="000C47BA" w:rsidRPr="00EF46B3" w14:paraId="7F7A63AC" w14:textId="77777777" w:rsidTr="009A01B0">
        <w:tc>
          <w:tcPr>
            <w:tcW w:w="1985" w:type="pct"/>
            <w:shd w:val="clear" w:color="auto" w:fill="FFFFFF" w:themeFill="background1"/>
          </w:tcPr>
          <w:p w14:paraId="0814FE8D" w14:textId="77777777" w:rsidR="000C47BA" w:rsidRPr="00EF46B3" w:rsidRDefault="00D737A1" w:rsidP="00222FFB">
            <w:pPr>
              <w:tabs>
                <w:tab w:val="left" w:pos="709"/>
              </w:tabs>
              <w:spacing w:after="120"/>
              <w:jc w:val="center"/>
              <w:rPr>
                <w:rFonts w:ascii="Times New Roman" w:hAnsi="Times New Roman"/>
                <w:sz w:val="28"/>
                <w:szCs w:val="28"/>
              </w:rPr>
            </w:pPr>
            <w:r w:rsidRPr="00EF46B3">
              <w:rPr>
                <w:rFonts w:ascii="Times New Roman" w:hAnsi="Times New Roman"/>
                <w:sz w:val="28"/>
                <w:szCs w:val="28"/>
              </w:rPr>
              <w:t>Інформація про п</w:t>
            </w:r>
            <w:r w:rsidR="00AC048A" w:rsidRPr="00EF46B3">
              <w:rPr>
                <w:rFonts w:ascii="Times New Roman" w:hAnsi="Times New Roman"/>
                <w:sz w:val="28"/>
                <w:szCs w:val="28"/>
              </w:rPr>
              <w:t>різвищ</w:t>
            </w:r>
            <w:r w:rsidR="00222FFB" w:rsidRPr="00EF46B3">
              <w:rPr>
                <w:rFonts w:ascii="Times New Roman" w:hAnsi="Times New Roman"/>
                <w:sz w:val="28"/>
                <w:szCs w:val="28"/>
              </w:rPr>
              <w:t>а</w:t>
            </w:r>
            <w:r w:rsidR="00AC048A" w:rsidRPr="00EF46B3">
              <w:rPr>
                <w:rFonts w:ascii="Times New Roman" w:hAnsi="Times New Roman"/>
                <w:sz w:val="28"/>
                <w:szCs w:val="28"/>
              </w:rPr>
              <w:t>, ім</w:t>
            </w:r>
            <w:r w:rsidR="00222FFB" w:rsidRPr="00EF46B3">
              <w:rPr>
                <w:rFonts w:ascii="Times New Roman" w:hAnsi="Times New Roman"/>
                <w:sz w:val="28"/>
                <w:szCs w:val="28"/>
              </w:rPr>
              <w:t xml:space="preserve">ена </w:t>
            </w:r>
            <w:r w:rsidR="00AC048A" w:rsidRPr="00EF46B3">
              <w:rPr>
                <w:rFonts w:ascii="Times New Roman" w:hAnsi="Times New Roman"/>
                <w:sz w:val="28"/>
                <w:szCs w:val="28"/>
              </w:rPr>
              <w:t>та по батькові, службові номери засобів зв’</w:t>
            </w:r>
            <w:r w:rsidR="00804AFF" w:rsidRPr="00EF46B3">
              <w:rPr>
                <w:rFonts w:ascii="Times New Roman" w:hAnsi="Times New Roman"/>
                <w:sz w:val="28"/>
                <w:szCs w:val="28"/>
              </w:rPr>
              <w:t>язку, адреси електронної пошти г</w:t>
            </w:r>
            <w:r w:rsidR="00AC048A" w:rsidRPr="00EF46B3">
              <w:rPr>
                <w:rFonts w:ascii="Times New Roman" w:hAnsi="Times New Roman"/>
                <w:sz w:val="28"/>
                <w:szCs w:val="28"/>
              </w:rPr>
              <w:t xml:space="preserve">олови КДКП </w:t>
            </w:r>
            <w:r w:rsidR="00222FFB" w:rsidRPr="00EF46B3">
              <w:rPr>
                <w:rFonts w:ascii="Times New Roman" w:hAnsi="Times New Roman"/>
                <w:sz w:val="28"/>
                <w:szCs w:val="28"/>
              </w:rPr>
              <w:t>і</w:t>
            </w:r>
            <w:r w:rsidR="00AC048A" w:rsidRPr="00EF46B3">
              <w:rPr>
                <w:rFonts w:ascii="Times New Roman" w:hAnsi="Times New Roman"/>
                <w:sz w:val="28"/>
                <w:szCs w:val="28"/>
              </w:rPr>
              <w:t xml:space="preserve"> його заступника, а також керівництва Секретаріату КДКП </w:t>
            </w:r>
            <w:r w:rsidR="00222FFB" w:rsidRPr="00EF46B3">
              <w:rPr>
                <w:rFonts w:ascii="Times New Roman" w:hAnsi="Times New Roman"/>
                <w:sz w:val="28"/>
                <w:szCs w:val="28"/>
              </w:rPr>
              <w:t>і</w:t>
            </w:r>
            <w:r w:rsidR="00AC048A" w:rsidRPr="00EF46B3">
              <w:rPr>
                <w:rFonts w:ascii="Times New Roman" w:hAnsi="Times New Roman"/>
                <w:sz w:val="28"/>
                <w:szCs w:val="28"/>
              </w:rPr>
              <w:t xml:space="preserve"> його підрозділів</w:t>
            </w:r>
          </w:p>
        </w:tc>
        <w:tc>
          <w:tcPr>
            <w:tcW w:w="772" w:type="pct"/>
            <w:shd w:val="clear" w:color="auto" w:fill="FFFFFF" w:themeFill="background1"/>
          </w:tcPr>
          <w:p w14:paraId="28762A6F" w14:textId="77777777" w:rsidR="000C47BA" w:rsidRPr="00EF46B3" w:rsidRDefault="009A01B0"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shd w:val="clear" w:color="auto" w:fill="FFFFFF" w:themeFill="background1"/>
          </w:tcPr>
          <w:p w14:paraId="5846BB8A" w14:textId="77777777" w:rsidR="00AC048A" w:rsidRPr="00EF46B3" w:rsidRDefault="00AC048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https://kdkp.gov.ua/page/sklad_komisii</w:t>
            </w:r>
          </w:p>
          <w:p w14:paraId="2C958775" w14:textId="77777777" w:rsidR="00AC048A" w:rsidRPr="00EF46B3" w:rsidRDefault="00AC048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https://kdkp.gov.ua/commission</w:t>
            </w:r>
          </w:p>
        </w:tc>
      </w:tr>
      <w:tr w:rsidR="00AC048A" w:rsidRPr="00EF46B3" w14:paraId="7B9468BE" w14:textId="77777777" w:rsidTr="000B43B4">
        <w:tc>
          <w:tcPr>
            <w:tcW w:w="1985" w:type="pct"/>
          </w:tcPr>
          <w:p w14:paraId="154ECB54" w14:textId="77777777" w:rsidR="00AC048A" w:rsidRPr="00EF46B3" w:rsidRDefault="00D737A1" w:rsidP="00D737A1">
            <w:pPr>
              <w:tabs>
                <w:tab w:val="left" w:pos="709"/>
              </w:tabs>
              <w:spacing w:after="120"/>
              <w:jc w:val="center"/>
              <w:rPr>
                <w:rFonts w:ascii="Times New Roman" w:hAnsi="Times New Roman"/>
                <w:sz w:val="28"/>
                <w:szCs w:val="28"/>
              </w:rPr>
            </w:pPr>
            <w:r w:rsidRPr="00EF46B3">
              <w:rPr>
                <w:rFonts w:ascii="Times New Roman" w:hAnsi="Times New Roman"/>
                <w:sz w:val="28"/>
                <w:szCs w:val="28"/>
              </w:rPr>
              <w:t>Інформація про р</w:t>
            </w:r>
            <w:r w:rsidR="00AC048A" w:rsidRPr="00EF46B3">
              <w:rPr>
                <w:rFonts w:ascii="Times New Roman" w:hAnsi="Times New Roman"/>
                <w:sz w:val="28"/>
                <w:szCs w:val="28"/>
              </w:rPr>
              <w:t>озклад роботи та графік прийому громадян</w:t>
            </w:r>
          </w:p>
        </w:tc>
        <w:tc>
          <w:tcPr>
            <w:tcW w:w="772" w:type="pct"/>
          </w:tcPr>
          <w:p w14:paraId="0ADB0327" w14:textId="77777777" w:rsidR="00AC048A" w:rsidRPr="00EF46B3" w:rsidRDefault="00690E4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0F149409" w14:textId="77777777" w:rsidR="00AC048A" w:rsidRPr="00EF46B3" w:rsidRDefault="009A01B0"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https://kdkp.gov.ua/page/sklad_komisii</w:t>
            </w:r>
          </w:p>
          <w:p w14:paraId="237FDED5" w14:textId="77777777" w:rsidR="00690E4A" w:rsidRPr="00EF46B3" w:rsidRDefault="00690E4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https://kdkp.gov.ua/commission</w:t>
            </w:r>
          </w:p>
        </w:tc>
      </w:tr>
      <w:tr w:rsidR="00AC048A" w:rsidRPr="00EF46B3" w14:paraId="122E0622" w14:textId="77777777" w:rsidTr="000B43B4">
        <w:tc>
          <w:tcPr>
            <w:tcW w:w="1985" w:type="pct"/>
          </w:tcPr>
          <w:p w14:paraId="0783394A" w14:textId="77777777" w:rsidR="00AC048A" w:rsidRPr="00EF46B3" w:rsidRDefault="00D737A1" w:rsidP="00D737A1">
            <w:pPr>
              <w:tabs>
                <w:tab w:val="left" w:pos="709"/>
              </w:tabs>
              <w:spacing w:after="120"/>
              <w:jc w:val="center"/>
              <w:rPr>
                <w:rFonts w:ascii="Times New Roman" w:hAnsi="Times New Roman"/>
                <w:sz w:val="28"/>
                <w:szCs w:val="28"/>
              </w:rPr>
            </w:pPr>
            <w:r w:rsidRPr="00EF46B3">
              <w:rPr>
                <w:rFonts w:ascii="Times New Roman" w:hAnsi="Times New Roman"/>
                <w:sz w:val="28"/>
                <w:szCs w:val="28"/>
              </w:rPr>
              <w:t>Інформація про в</w:t>
            </w:r>
            <w:r w:rsidR="00AC048A" w:rsidRPr="00EF46B3">
              <w:rPr>
                <w:rFonts w:ascii="Times New Roman" w:hAnsi="Times New Roman"/>
                <w:sz w:val="28"/>
                <w:szCs w:val="28"/>
              </w:rPr>
              <w:t>акансії, порядок та умови проходження конкурсу на заміщення вакантних посад</w:t>
            </w:r>
            <w:r w:rsidR="00AC048A" w:rsidRPr="00EF46B3">
              <w:rPr>
                <w:rFonts w:ascii="Times New Roman" w:hAnsi="Times New Roman"/>
                <w:sz w:val="28"/>
                <w:szCs w:val="28"/>
              </w:rPr>
              <w:br/>
              <w:t>(порядок та умови призначення членом КДКП)</w:t>
            </w:r>
          </w:p>
        </w:tc>
        <w:tc>
          <w:tcPr>
            <w:tcW w:w="772" w:type="pct"/>
          </w:tcPr>
          <w:p w14:paraId="50396D86" w14:textId="77777777" w:rsidR="00AC048A" w:rsidRPr="00EF46B3" w:rsidRDefault="00AC048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462B9CE0" w14:textId="77777777" w:rsidR="00AC048A" w:rsidRPr="00EF46B3" w:rsidRDefault="00AC048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https://kdkp.gov.ua/page/sklad_komisii</w:t>
            </w:r>
          </w:p>
        </w:tc>
      </w:tr>
      <w:tr w:rsidR="00AC048A" w:rsidRPr="00EF46B3" w14:paraId="4E624054" w14:textId="77777777" w:rsidTr="000B43B4">
        <w:tc>
          <w:tcPr>
            <w:tcW w:w="1985" w:type="pct"/>
          </w:tcPr>
          <w:p w14:paraId="0AAE0824" w14:textId="77777777" w:rsidR="00AC048A" w:rsidRPr="00EF46B3" w:rsidRDefault="00D737A1" w:rsidP="00222FFB">
            <w:pPr>
              <w:tabs>
                <w:tab w:val="left" w:pos="709"/>
              </w:tabs>
              <w:spacing w:after="120"/>
              <w:jc w:val="center"/>
              <w:rPr>
                <w:rFonts w:ascii="Times New Roman" w:hAnsi="Times New Roman"/>
                <w:sz w:val="28"/>
                <w:szCs w:val="28"/>
              </w:rPr>
            </w:pPr>
            <w:r w:rsidRPr="00EF46B3">
              <w:rPr>
                <w:rFonts w:ascii="Times New Roman" w:hAnsi="Times New Roman"/>
                <w:sz w:val="28"/>
                <w:szCs w:val="28"/>
              </w:rPr>
              <w:t>Інформація про п</w:t>
            </w:r>
            <w:r w:rsidR="00AC048A" w:rsidRPr="00EF46B3">
              <w:rPr>
                <w:rFonts w:ascii="Times New Roman" w:hAnsi="Times New Roman"/>
                <w:sz w:val="28"/>
                <w:szCs w:val="28"/>
              </w:rPr>
              <w:t>ерелік і службові номери засобів зв'язку підприємств, установ та організацій, що належать до сфери їх управління, та їх керівників</w:t>
            </w:r>
            <w:r w:rsidR="00AC048A" w:rsidRPr="00EF46B3">
              <w:rPr>
                <w:color w:val="333333"/>
                <w:shd w:val="clear" w:color="auto" w:fill="FFFFFF"/>
              </w:rPr>
              <w:br/>
            </w:r>
            <w:r w:rsidR="00AC048A" w:rsidRPr="00EF46B3">
              <w:rPr>
                <w:rFonts w:ascii="Times New Roman" w:hAnsi="Times New Roman"/>
                <w:sz w:val="28"/>
                <w:szCs w:val="28"/>
              </w:rPr>
              <w:t>(</w:t>
            </w:r>
            <w:r w:rsidRPr="00EF46B3">
              <w:rPr>
                <w:rFonts w:ascii="Times New Roman" w:hAnsi="Times New Roman"/>
                <w:sz w:val="28"/>
                <w:szCs w:val="28"/>
              </w:rPr>
              <w:t>список</w:t>
            </w:r>
            <w:r w:rsidR="00AC048A" w:rsidRPr="00EF46B3">
              <w:rPr>
                <w:rFonts w:ascii="Times New Roman" w:hAnsi="Times New Roman"/>
                <w:sz w:val="28"/>
                <w:szCs w:val="28"/>
              </w:rPr>
              <w:t xml:space="preserve"> </w:t>
            </w:r>
            <w:r w:rsidR="00222FFB" w:rsidRPr="00EF46B3">
              <w:rPr>
                <w:rFonts w:ascii="Times New Roman" w:hAnsi="Times New Roman"/>
                <w:sz w:val="28"/>
                <w:szCs w:val="28"/>
              </w:rPr>
              <w:t xml:space="preserve">керівництва Секретаріату КДКП і  керівників його підрозділів, їхні </w:t>
            </w:r>
            <w:r w:rsidR="00AC048A" w:rsidRPr="00EF46B3">
              <w:rPr>
                <w:rFonts w:ascii="Times New Roman" w:hAnsi="Times New Roman"/>
                <w:sz w:val="28"/>
                <w:szCs w:val="28"/>
              </w:rPr>
              <w:t>службові номери засобів зв</w:t>
            </w:r>
            <w:r w:rsidR="00222FFB" w:rsidRPr="00EF46B3">
              <w:rPr>
                <w:rFonts w:ascii="Times New Roman" w:hAnsi="Times New Roman"/>
                <w:sz w:val="28"/>
                <w:szCs w:val="28"/>
              </w:rPr>
              <w:t>’</w:t>
            </w:r>
            <w:r w:rsidR="00AC048A" w:rsidRPr="00EF46B3">
              <w:rPr>
                <w:rFonts w:ascii="Times New Roman" w:hAnsi="Times New Roman"/>
                <w:sz w:val="28"/>
                <w:szCs w:val="28"/>
              </w:rPr>
              <w:t>язку)</w:t>
            </w:r>
          </w:p>
          <w:p w14:paraId="517B12FC" w14:textId="77777777" w:rsidR="00371F42" w:rsidRPr="00EF46B3" w:rsidRDefault="00371F42" w:rsidP="00222FFB">
            <w:pPr>
              <w:tabs>
                <w:tab w:val="left" w:pos="709"/>
              </w:tabs>
              <w:spacing w:after="120"/>
              <w:jc w:val="center"/>
              <w:rPr>
                <w:rFonts w:ascii="Times New Roman" w:hAnsi="Times New Roman"/>
                <w:sz w:val="28"/>
                <w:szCs w:val="28"/>
              </w:rPr>
            </w:pPr>
          </w:p>
        </w:tc>
        <w:tc>
          <w:tcPr>
            <w:tcW w:w="772" w:type="pct"/>
          </w:tcPr>
          <w:p w14:paraId="79943971" w14:textId="77777777" w:rsidR="00AC048A" w:rsidRPr="00EF46B3" w:rsidRDefault="00AC048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466C9378" w14:textId="77777777" w:rsidR="00AC048A" w:rsidRPr="00EF46B3" w:rsidRDefault="00AC048A" w:rsidP="000C47BA">
            <w:pPr>
              <w:tabs>
                <w:tab w:val="left" w:pos="709"/>
              </w:tabs>
              <w:spacing w:after="120"/>
              <w:jc w:val="center"/>
              <w:rPr>
                <w:rFonts w:ascii="Times New Roman" w:hAnsi="Times New Roman"/>
                <w:sz w:val="28"/>
                <w:szCs w:val="28"/>
                <w:highlight w:val="yellow"/>
              </w:rPr>
            </w:pPr>
            <w:r w:rsidRPr="00EF46B3">
              <w:rPr>
                <w:rFonts w:ascii="Times New Roman" w:hAnsi="Times New Roman"/>
                <w:sz w:val="28"/>
                <w:szCs w:val="28"/>
              </w:rPr>
              <w:t>https://kdkp.gov.ua/page/sklad_komisii</w:t>
            </w:r>
          </w:p>
        </w:tc>
      </w:tr>
      <w:tr w:rsidR="00AC048A" w:rsidRPr="00EF46B3" w14:paraId="09E702E8" w14:textId="77777777" w:rsidTr="000B43B4">
        <w:tc>
          <w:tcPr>
            <w:tcW w:w="1985" w:type="pct"/>
          </w:tcPr>
          <w:p w14:paraId="2A4AB946" w14:textId="77777777" w:rsidR="00AC048A" w:rsidRPr="00EF46B3" w:rsidRDefault="00D737A1" w:rsidP="00222FFB">
            <w:pPr>
              <w:tabs>
                <w:tab w:val="left" w:pos="709"/>
              </w:tabs>
              <w:spacing w:after="120"/>
              <w:jc w:val="center"/>
              <w:rPr>
                <w:rFonts w:ascii="Times New Roman" w:hAnsi="Times New Roman"/>
                <w:sz w:val="28"/>
                <w:szCs w:val="28"/>
              </w:rPr>
            </w:pPr>
            <w:r w:rsidRPr="00EF46B3">
              <w:rPr>
                <w:rFonts w:ascii="Times New Roman" w:hAnsi="Times New Roman"/>
                <w:sz w:val="28"/>
                <w:szCs w:val="28"/>
              </w:rPr>
              <w:t>Інформація про п</w:t>
            </w:r>
            <w:r w:rsidR="00AC048A" w:rsidRPr="00EF46B3">
              <w:rPr>
                <w:rFonts w:ascii="Times New Roman" w:hAnsi="Times New Roman"/>
                <w:sz w:val="28"/>
                <w:szCs w:val="28"/>
              </w:rPr>
              <w:t>орядок складання, подання запиту на інформацію, оскарження рішень суб</w:t>
            </w:r>
            <w:r w:rsidR="00222FFB" w:rsidRPr="00EF46B3">
              <w:rPr>
                <w:rFonts w:ascii="Times New Roman" w:hAnsi="Times New Roman"/>
                <w:sz w:val="28"/>
                <w:szCs w:val="28"/>
              </w:rPr>
              <w:t>’</w:t>
            </w:r>
            <w:r w:rsidR="00AC048A" w:rsidRPr="00EF46B3">
              <w:rPr>
                <w:rFonts w:ascii="Times New Roman" w:hAnsi="Times New Roman"/>
                <w:sz w:val="28"/>
                <w:szCs w:val="28"/>
              </w:rPr>
              <w:t>єктів владних повноважень, їх дій чи бездіяльності</w:t>
            </w:r>
          </w:p>
        </w:tc>
        <w:tc>
          <w:tcPr>
            <w:tcW w:w="772" w:type="pct"/>
          </w:tcPr>
          <w:p w14:paraId="0FB27558" w14:textId="77777777" w:rsidR="00AC048A" w:rsidRPr="00EF46B3" w:rsidRDefault="00AC048A" w:rsidP="000C47BA">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4C4C6C50" w14:textId="77777777" w:rsidR="00AC048A" w:rsidRPr="00EF46B3" w:rsidRDefault="00AC048A" w:rsidP="00AC048A">
            <w:pPr>
              <w:tabs>
                <w:tab w:val="left" w:pos="709"/>
              </w:tabs>
              <w:spacing w:after="120"/>
              <w:jc w:val="center"/>
              <w:rPr>
                <w:rFonts w:ascii="Times New Roman" w:hAnsi="Times New Roman"/>
                <w:sz w:val="28"/>
                <w:szCs w:val="28"/>
              </w:rPr>
            </w:pPr>
            <w:r w:rsidRPr="00EF46B3">
              <w:rPr>
                <w:rFonts w:ascii="Times New Roman" w:hAnsi="Times New Roman"/>
                <w:sz w:val="28"/>
                <w:szCs w:val="28"/>
              </w:rPr>
              <w:t xml:space="preserve">https://kdkp.gov.ua/page/pryjmannia-zapytiv-ta-nadannia-informacii </w:t>
            </w:r>
          </w:p>
          <w:p w14:paraId="2AE40D82" w14:textId="77777777" w:rsidR="00AC048A" w:rsidRPr="00EF46B3" w:rsidRDefault="00AC048A" w:rsidP="000C47BA">
            <w:pPr>
              <w:tabs>
                <w:tab w:val="left" w:pos="709"/>
              </w:tabs>
              <w:spacing w:after="120"/>
              <w:jc w:val="center"/>
              <w:rPr>
                <w:rFonts w:ascii="Times New Roman" w:hAnsi="Times New Roman"/>
                <w:sz w:val="28"/>
                <w:szCs w:val="28"/>
              </w:rPr>
            </w:pPr>
          </w:p>
        </w:tc>
      </w:tr>
      <w:tr w:rsidR="00D737A1" w:rsidRPr="00EF46B3" w14:paraId="33A24799" w14:textId="77777777" w:rsidTr="000B43B4">
        <w:tc>
          <w:tcPr>
            <w:tcW w:w="1985" w:type="pct"/>
          </w:tcPr>
          <w:p w14:paraId="7E67271D" w14:textId="77777777" w:rsidR="00D737A1" w:rsidRPr="00EF46B3" w:rsidRDefault="00D737A1" w:rsidP="00EF46B3">
            <w:pPr>
              <w:tabs>
                <w:tab w:val="left" w:pos="709"/>
              </w:tabs>
              <w:spacing w:after="240"/>
              <w:jc w:val="center"/>
              <w:rPr>
                <w:rFonts w:ascii="Times New Roman" w:hAnsi="Times New Roman"/>
                <w:sz w:val="28"/>
                <w:szCs w:val="28"/>
              </w:rPr>
            </w:pPr>
            <w:r w:rsidRPr="00EF46B3">
              <w:rPr>
                <w:rFonts w:ascii="Times New Roman" w:hAnsi="Times New Roman"/>
                <w:sz w:val="28"/>
                <w:szCs w:val="28"/>
              </w:rPr>
              <w:lastRenderedPageBreak/>
              <w:t>Інформація про систему обліку, види інформації, якою володіє суб'єкт владних повноважень</w:t>
            </w:r>
          </w:p>
        </w:tc>
        <w:tc>
          <w:tcPr>
            <w:tcW w:w="772" w:type="pct"/>
          </w:tcPr>
          <w:p w14:paraId="56548383" w14:textId="77777777" w:rsidR="00D737A1" w:rsidRPr="00EF46B3" w:rsidRDefault="00D737A1" w:rsidP="00D737A1">
            <w:pPr>
              <w:tabs>
                <w:tab w:val="left" w:pos="709"/>
              </w:tabs>
              <w:spacing w:after="120"/>
              <w:jc w:val="center"/>
              <w:rPr>
                <w:rFonts w:ascii="Times New Roman" w:hAnsi="Times New Roman"/>
                <w:sz w:val="28"/>
                <w:szCs w:val="28"/>
              </w:rPr>
            </w:pPr>
            <w:r w:rsidRPr="00EF46B3">
              <w:rPr>
                <w:rFonts w:ascii="Times New Roman" w:hAnsi="Times New Roman"/>
                <w:sz w:val="28"/>
                <w:szCs w:val="28"/>
              </w:rPr>
              <w:t>Так</w:t>
            </w:r>
          </w:p>
        </w:tc>
        <w:tc>
          <w:tcPr>
            <w:tcW w:w="2243" w:type="pct"/>
          </w:tcPr>
          <w:p w14:paraId="03461BB9" w14:textId="77777777" w:rsidR="00D737A1" w:rsidRPr="00EF46B3" w:rsidRDefault="00D737A1" w:rsidP="00D737A1">
            <w:pPr>
              <w:tabs>
                <w:tab w:val="left" w:pos="709"/>
              </w:tabs>
              <w:spacing w:after="120"/>
              <w:jc w:val="center"/>
              <w:rPr>
                <w:rFonts w:ascii="Times New Roman" w:hAnsi="Times New Roman"/>
                <w:sz w:val="28"/>
                <w:szCs w:val="28"/>
              </w:rPr>
            </w:pPr>
            <w:r w:rsidRPr="00EF46B3">
              <w:rPr>
                <w:rFonts w:ascii="Times New Roman" w:hAnsi="Times New Roman"/>
                <w:sz w:val="28"/>
                <w:szCs w:val="28"/>
              </w:rPr>
              <w:t>https://kdkp.gov.ua/page/information-public-accounting-system</w:t>
            </w:r>
          </w:p>
        </w:tc>
      </w:tr>
    </w:tbl>
    <w:p w14:paraId="73A185AF" w14:textId="77777777" w:rsidR="00717941" w:rsidRPr="00EF46B3" w:rsidRDefault="00D540CC" w:rsidP="00714B36">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t xml:space="preserve">За результатами аналізу встановлено, що на офіційному вебсайті КДКП загалом оприлюднено інформацію, передбачену Законом України «Про доступ до публічної інформації». </w:t>
      </w:r>
      <w:r w:rsidR="0007594E" w:rsidRPr="00EF46B3">
        <w:rPr>
          <w:rFonts w:ascii="Times New Roman" w:hAnsi="Times New Roman"/>
          <w:sz w:val="28"/>
          <w:szCs w:val="28"/>
        </w:rPr>
        <w:t xml:space="preserve">З метою підтримки належного рівня прозорості рекомендовано забезпечити контрольну верифікацію стану оприлюднення публічної інформації на офіційному вебсайті КДКП згідно з вимогами Закону України «Про доступ до публічної інформації», зокрема, </w:t>
      </w:r>
      <w:r w:rsidR="001E1169" w:rsidRPr="00EF46B3">
        <w:rPr>
          <w:rFonts w:ascii="Times New Roman" w:hAnsi="Times New Roman"/>
          <w:sz w:val="28"/>
          <w:szCs w:val="28"/>
        </w:rPr>
        <w:t>додатково опрацювати питання оприлюднення</w:t>
      </w:r>
      <w:r w:rsidR="0007594E" w:rsidRPr="00EF46B3">
        <w:rPr>
          <w:rFonts w:ascii="Times New Roman" w:hAnsi="Times New Roman"/>
          <w:sz w:val="28"/>
          <w:szCs w:val="28"/>
        </w:rPr>
        <w:t xml:space="preserve"> інформації про володіння, користування чи розпорядження державним, комунальним майном.</w:t>
      </w:r>
    </w:p>
    <w:p w14:paraId="169277E6" w14:textId="77777777" w:rsidR="003C4CEB" w:rsidRPr="00EF46B3" w:rsidRDefault="00C268F5" w:rsidP="003C4CEB">
      <w:pPr>
        <w:tabs>
          <w:tab w:val="left" w:pos="1276"/>
        </w:tabs>
        <w:spacing w:after="120" w:line="240" w:lineRule="auto"/>
        <w:ind w:firstLine="708"/>
        <w:jc w:val="both"/>
        <w:rPr>
          <w:rFonts w:ascii="Times New Roman" w:hAnsi="Times New Roman"/>
          <w:b/>
          <w:sz w:val="28"/>
          <w:szCs w:val="28"/>
        </w:rPr>
      </w:pPr>
      <w:r w:rsidRPr="00EF46B3">
        <w:rPr>
          <w:rFonts w:ascii="Times New Roman" w:hAnsi="Times New Roman"/>
          <w:b/>
          <w:sz w:val="28"/>
          <w:szCs w:val="28"/>
        </w:rPr>
        <w:t>2.4</w:t>
      </w:r>
      <w:r w:rsidR="003C4CEB" w:rsidRPr="00EF46B3">
        <w:rPr>
          <w:rFonts w:ascii="Times New Roman" w:hAnsi="Times New Roman"/>
          <w:b/>
          <w:sz w:val="28"/>
          <w:szCs w:val="28"/>
        </w:rPr>
        <w:t>. Результати проведеного аналізу нормативно-правової бази щодо політики відкритих даних КДКП</w:t>
      </w:r>
    </w:p>
    <w:p w14:paraId="0C0E66A2" w14:textId="77777777" w:rsidR="003C4CEB" w:rsidRPr="00EF46B3" w:rsidRDefault="006C1471" w:rsidP="00714B36">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t>Результати цього аналізу викладено у вступі до Звіту.</w:t>
      </w:r>
      <w:r w:rsidR="002022F5" w:rsidRPr="00EF46B3">
        <w:rPr>
          <w:rFonts w:ascii="Times New Roman" w:hAnsi="Times New Roman"/>
          <w:sz w:val="28"/>
          <w:szCs w:val="28"/>
        </w:rPr>
        <w:t xml:space="preserve"> Зокрема, </w:t>
      </w:r>
      <w:r w:rsidR="00222FFB" w:rsidRPr="00EF46B3">
        <w:rPr>
          <w:rFonts w:ascii="Times New Roman" w:hAnsi="Times New Roman"/>
          <w:sz w:val="28"/>
          <w:szCs w:val="28"/>
        </w:rPr>
        <w:t>акцентовано</w:t>
      </w:r>
      <w:r w:rsidR="002022F5" w:rsidRPr="00EF46B3">
        <w:rPr>
          <w:rFonts w:ascii="Times New Roman" w:hAnsi="Times New Roman"/>
          <w:sz w:val="28"/>
          <w:szCs w:val="28"/>
        </w:rPr>
        <w:t xml:space="preserve"> низку позитивних факторів, серед яких</w:t>
      </w:r>
      <w:r w:rsidR="00222FFB" w:rsidRPr="00EF46B3">
        <w:rPr>
          <w:rFonts w:ascii="Times New Roman" w:hAnsi="Times New Roman"/>
          <w:sz w:val="28"/>
          <w:szCs w:val="28"/>
        </w:rPr>
        <w:t>:</w:t>
      </w:r>
      <w:r w:rsidR="002022F5" w:rsidRPr="00EF46B3">
        <w:rPr>
          <w:rFonts w:ascii="Times New Roman" w:hAnsi="Times New Roman"/>
          <w:sz w:val="28"/>
          <w:szCs w:val="28"/>
        </w:rPr>
        <w:t xml:space="preserve"> наявність нормативної бази для забезпечення стабільності оприлюднення інформації у формі відкритих даних</w:t>
      </w:r>
      <w:r w:rsidR="00222FFB" w:rsidRPr="00EF46B3">
        <w:rPr>
          <w:rFonts w:ascii="Times New Roman" w:hAnsi="Times New Roman"/>
          <w:sz w:val="28"/>
          <w:szCs w:val="28"/>
        </w:rPr>
        <w:t>;</w:t>
      </w:r>
      <w:r w:rsidR="002022F5" w:rsidRPr="00EF46B3">
        <w:rPr>
          <w:rFonts w:ascii="Times New Roman" w:hAnsi="Times New Roman"/>
          <w:sz w:val="28"/>
          <w:szCs w:val="28"/>
        </w:rPr>
        <w:t xml:space="preserve"> визначення наборів даних, що підлягають оприлюдненню</w:t>
      </w:r>
      <w:r w:rsidR="00222FFB" w:rsidRPr="00EF46B3">
        <w:rPr>
          <w:rFonts w:ascii="Times New Roman" w:hAnsi="Times New Roman"/>
          <w:sz w:val="28"/>
          <w:szCs w:val="28"/>
        </w:rPr>
        <w:t>;</w:t>
      </w:r>
      <w:r w:rsidR="002022F5" w:rsidRPr="00EF46B3">
        <w:rPr>
          <w:rFonts w:ascii="Times New Roman" w:hAnsi="Times New Roman"/>
          <w:sz w:val="28"/>
          <w:szCs w:val="28"/>
        </w:rPr>
        <w:t xml:space="preserve"> </w:t>
      </w:r>
      <w:r w:rsidR="00222FFB" w:rsidRPr="00EF46B3">
        <w:rPr>
          <w:rFonts w:ascii="Times New Roman" w:hAnsi="Times New Roman"/>
          <w:sz w:val="28"/>
          <w:szCs w:val="28"/>
        </w:rPr>
        <w:t>визначення відповідальних осіб за їх оприлюднення.</w:t>
      </w:r>
    </w:p>
    <w:p w14:paraId="1F84118C" w14:textId="77777777" w:rsidR="00EC1317" w:rsidRPr="00EF46B3" w:rsidRDefault="002022F5" w:rsidP="00714B36">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r>
    </w:p>
    <w:p w14:paraId="28A1E048" w14:textId="77777777" w:rsidR="0007594E" w:rsidRPr="00EF46B3" w:rsidRDefault="0007594E" w:rsidP="00714B36">
      <w:pPr>
        <w:tabs>
          <w:tab w:val="left" w:pos="709"/>
        </w:tabs>
        <w:spacing w:after="120" w:line="240" w:lineRule="auto"/>
        <w:jc w:val="both"/>
        <w:rPr>
          <w:rFonts w:ascii="Times New Roman" w:hAnsi="Times New Roman"/>
          <w:sz w:val="28"/>
          <w:szCs w:val="28"/>
        </w:rPr>
      </w:pPr>
    </w:p>
    <w:p w14:paraId="6525FB60" w14:textId="77777777" w:rsidR="00EC1317" w:rsidRPr="00EF46B3" w:rsidRDefault="00EC1317" w:rsidP="00714B36">
      <w:pPr>
        <w:tabs>
          <w:tab w:val="left" w:pos="709"/>
        </w:tabs>
        <w:spacing w:after="120" w:line="240" w:lineRule="auto"/>
        <w:jc w:val="both"/>
        <w:rPr>
          <w:rFonts w:ascii="Times New Roman" w:hAnsi="Times New Roman"/>
          <w:sz w:val="28"/>
          <w:szCs w:val="28"/>
        </w:rPr>
      </w:pPr>
    </w:p>
    <w:p w14:paraId="7D298E2D" w14:textId="77777777" w:rsidR="00EC1317" w:rsidRPr="00EF46B3" w:rsidRDefault="00EC1317" w:rsidP="00714B36">
      <w:pPr>
        <w:tabs>
          <w:tab w:val="left" w:pos="709"/>
        </w:tabs>
        <w:spacing w:after="120" w:line="240" w:lineRule="auto"/>
        <w:jc w:val="both"/>
        <w:rPr>
          <w:rFonts w:ascii="Times New Roman" w:hAnsi="Times New Roman"/>
          <w:sz w:val="28"/>
          <w:szCs w:val="28"/>
        </w:rPr>
      </w:pPr>
    </w:p>
    <w:p w14:paraId="3E4061AA" w14:textId="77777777" w:rsidR="002F31B6" w:rsidRPr="00EF46B3" w:rsidRDefault="002F31B6" w:rsidP="00714B36">
      <w:pPr>
        <w:tabs>
          <w:tab w:val="left" w:pos="709"/>
        </w:tabs>
        <w:spacing w:after="120" w:line="240" w:lineRule="auto"/>
        <w:jc w:val="both"/>
        <w:rPr>
          <w:rFonts w:ascii="Times New Roman" w:hAnsi="Times New Roman"/>
          <w:sz w:val="28"/>
          <w:szCs w:val="28"/>
        </w:rPr>
      </w:pPr>
    </w:p>
    <w:p w14:paraId="46EF806A" w14:textId="77777777" w:rsidR="002F31B6" w:rsidRPr="00EF46B3" w:rsidRDefault="002F31B6" w:rsidP="00714B36">
      <w:pPr>
        <w:tabs>
          <w:tab w:val="left" w:pos="709"/>
        </w:tabs>
        <w:spacing w:after="120" w:line="240" w:lineRule="auto"/>
        <w:jc w:val="both"/>
        <w:rPr>
          <w:rFonts w:ascii="Times New Roman" w:hAnsi="Times New Roman"/>
          <w:sz w:val="28"/>
          <w:szCs w:val="28"/>
        </w:rPr>
      </w:pPr>
    </w:p>
    <w:p w14:paraId="6D1E2B30" w14:textId="77777777" w:rsidR="00650A91" w:rsidRPr="00EF46B3" w:rsidRDefault="00650A91" w:rsidP="00714B36">
      <w:pPr>
        <w:tabs>
          <w:tab w:val="left" w:pos="709"/>
        </w:tabs>
        <w:spacing w:after="120" w:line="240" w:lineRule="auto"/>
        <w:jc w:val="both"/>
        <w:rPr>
          <w:rFonts w:ascii="Times New Roman" w:hAnsi="Times New Roman"/>
          <w:sz w:val="28"/>
          <w:szCs w:val="28"/>
        </w:rPr>
      </w:pPr>
    </w:p>
    <w:p w14:paraId="396BB19F" w14:textId="77777777" w:rsidR="00650A91" w:rsidRPr="00EF46B3" w:rsidRDefault="00650A91" w:rsidP="00714B36">
      <w:pPr>
        <w:tabs>
          <w:tab w:val="left" w:pos="709"/>
        </w:tabs>
        <w:spacing w:after="120" w:line="240" w:lineRule="auto"/>
        <w:jc w:val="both"/>
        <w:rPr>
          <w:rFonts w:ascii="Times New Roman" w:hAnsi="Times New Roman"/>
          <w:sz w:val="28"/>
          <w:szCs w:val="28"/>
        </w:rPr>
      </w:pPr>
    </w:p>
    <w:p w14:paraId="7389EADD" w14:textId="77777777" w:rsidR="00222FFB" w:rsidRPr="00EF46B3" w:rsidRDefault="00222FFB" w:rsidP="00714B36">
      <w:pPr>
        <w:tabs>
          <w:tab w:val="left" w:pos="709"/>
        </w:tabs>
        <w:spacing w:after="120" w:line="240" w:lineRule="auto"/>
        <w:jc w:val="both"/>
        <w:rPr>
          <w:rFonts w:ascii="Times New Roman" w:hAnsi="Times New Roman"/>
          <w:sz w:val="28"/>
          <w:szCs w:val="28"/>
        </w:rPr>
      </w:pPr>
    </w:p>
    <w:p w14:paraId="0D0412C7" w14:textId="77777777" w:rsidR="0099796C" w:rsidRPr="00EF46B3" w:rsidRDefault="0099796C" w:rsidP="00714B36">
      <w:pPr>
        <w:tabs>
          <w:tab w:val="left" w:pos="709"/>
        </w:tabs>
        <w:spacing w:after="120" w:line="240" w:lineRule="auto"/>
        <w:jc w:val="both"/>
        <w:rPr>
          <w:rFonts w:ascii="Times New Roman" w:hAnsi="Times New Roman"/>
          <w:sz w:val="28"/>
          <w:szCs w:val="28"/>
        </w:rPr>
      </w:pPr>
    </w:p>
    <w:p w14:paraId="705124BF" w14:textId="77777777" w:rsidR="0099796C" w:rsidRPr="00EF46B3" w:rsidRDefault="0099796C" w:rsidP="00714B36">
      <w:pPr>
        <w:tabs>
          <w:tab w:val="left" w:pos="709"/>
        </w:tabs>
        <w:spacing w:after="120" w:line="240" w:lineRule="auto"/>
        <w:jc w:val="both"/>
        <w:rPr>
          <w:rFonts w:ascii="Times New Roman" w:hAnsi="Times New Roman"/>
          <w:sz w:val="28"/>
          <w:szCs w:val="28"/>
        </w:rPr>
      </w:pPr>
    </w:p>
    <w:p w14:paraId="73FBA606" w14:textId="77777777" w:rsidR="00222FFB" w:rsidRPr="00EF46B3" w:rsidRDefault="00222FFB" w:rsidP="00714B36">
      <w:pPr>
        <w:tabs>
          <w:tab w:val="left" w:pos="709"/>
        </w:tabs>
        <w:spacing w:after="120" w:line="240" w:lineRule="auto"/>
        <w:jc w:val="both"/>
        <w:rPr>
          <w:rFonts w:ascii="Times New Roman" w:hAnsi="Times New Roman"/>
          <w:sz w:val="28"/>
          <w:szCs w:val="28"/>
        </w:rPr>
      </w:pPr>
    </w:p>
    <w:p w14:paraId="181D3117" w14:textId="77777777" w:rsidR="00650A91" w:rsidRPr="00EF46B3" w:rsidRDefault="00650A91" w:rsidP="00714B36">
      <w:pPr>
        <w:tabs>
          <w:tab w:val="left" w:pos="709"/>
        </w:tabs>
        <w:spacing w:after="120" w:line="240" w:lineRule="auto"/>
        <w:jc w:val="both"/>
        <w:rPr>
          <w:rFonts w:ascii="Times New Roman" w:hAnsi="Times New Roman"/>
          <w:sz w:val="28"/>
          <w:szCs w:val="28"/>
        </w:rPr>
      </w:pPr>
    </w:p>
    <w:p w14:paraId="32F0EB0A" w14:textId="77777777" w:rsidR="00223F82" w:rsidRPr="00EF46B3" w:rsidRDefault="00223F82" w:rsidP="00714B36">
      <w:pPr>
        <w:tabs>
          <w:tab w:val="left" w:pos="709"/>
        </w:tabs>
        <w:spacing w:after="120" w:line="240" w:lineRule="auto"/>
        <w:jc w:val="both"/>
        <w:rPr>
          <w:rFonts w:ascii="Times New Roman" w:hAnsi="Times New Roman"/>
          <w:sz w:val="28"/>
          <w:szCs w:val="28"/>
        </w:rPr>
      </w:pPr>
    </w:p>
    <w:p w14:paraId="5F75B480" w14:textId="77777777" w:rsidR="00223F82" w:rsidRPr="00EF46B3" w:rsidRDefault="00223F82" w:rsidP="00714B36">
      <w:pPr>
        <w:tabs>
          <w:tab w:val="left" w:pos="709"/>
        </w:tabs>
        <w:spacing w:after="120" w:line="240" w:lineRule="auto"/>
        <w:jc w:val="both"/>
        <w:rPr>
          <w:rFonts w:ascii="Times New Roman" w:hAnsi="Times New Roman"/>
          <w:sz w:val="28"/>
          <w:szCs w:val="28"/>
        </w:rPr>
      </w:pPr>
    </w:p>
    <w:p w14:paraId="419A727C" w14:textId="77777777" w:rsidR="00223F82" w:rsidRPr="00EF46B3" w:rsidRDefault="00223F82" w:rsidP="00714B36">
      <w:pPr>
        <w:tabs>
          <w:tab w:val="left" w:pos="709"/>
        </w:tabs>
        <w:spacing w:after="120" w:line="240" w:lineRule="auto"/>
        <w:jc w:val="both"/>
        <w:rPr>
          <w:rFonts w:ascii="Times New Roman" w:hAnsi="Times New Roman"/>
          <w:sz w:val="28"/>
          <w:szCs w:val="28"/>
        </w:rPr>
      </w:pPr>
    </w:p>
    <w:p w14:paraId="5D26CCAC" w14:textId="77777777" w:rsidR="00223F82" w:rsidRPr="00EF46B3" w:rsidRDefault="00223F82" w:rsidP="00714B36">
      <w:pPr>
        <w:tabs>
          <w:tab w:val="left" w:pos="709"/>
        </w:tabs>
        <w:spacing w:after="120" w:line="240" w:lineRule="auto"/>
        <w:jc w:val="both"/>
        <w:rPr>
          <w:rFonts w:ascii="Times New Roman" w:hAnsi="Times New Roman"/>
          <w:sz w:val="28"/>
          <w:szCs w:val="28"/>
        </w:rPr>
      </w:pPr>
    </w:p>
    <w:p w14:paraId="3486C338" w14:textId="77777777" w:rsidR="006C1471" w:rsidRPr="00EF46B3" w:rsidRDefault="002022F5" w:rsidP="00714B36">
      <w:pPr>
        <w:tabs>
          <w:tab w:val="left" w:pos="709"/>
        </w:tabs>
        <w:spacing w:after="120" w:line="240" w:lineRule="auto"/>
        <w:jc w:val="both"/>
        <w:rPr>
          <w:rFonts w:ascii="Times New Roman" w:hAnsi="Times New Roman"/>
          <w:b/>
          <w:sz w:val="28"/>
          <w:szCs w:val="28"/>
        </w:rPr>
      </w:pPr>
      <w:r w:rsidRPr="00EF46B3">
        <w:rPr>
          <w:rFonts w:ascii="Times New Roman" w:hAnsi="Times New Roman"/>
          <w:b/>
          <w:sz w:val="28"/>
          <w:szCs w:val="28"/>
        </w:rPr>
        <w:lastRenderedPageBreak/>
        <w:t>РОЗДІЛ 3. Результати очного інформаційного аудиту (інтерв’ю)</w:t>
      </w:r>
    </w:p>
    <w:p w14:paraId="30FC01ED" w14:textId="77777777" w:rsidR="00DE7DBD" w:rsidRPr="00EF46B3" w:rsidRDefault="00DE7DBD" w:rsidP="00714B36">
      <w:pPr>
        <w:tabs>
          <w:tab w:val="left" w:pos="709"/>
        </w:tabs>
        <w:spacing w:after="120" w:line="240" w:lineRule="auto"/>
        <w:jc w:val="both"/>
        <w:rPr>
          <w:rFonts w:ascii="Times New Roman" w:hAnsi="Times New Roman"/>
          <w:b/>
          <w:sz w:val="28"/>
          <w:szCs w:val="28"/>
        </w:rPr>
      </w:pPr>
    </w:p>
    <w:p w14:paraId="4EE2BEFB" w14:textId="77777777" w:rsidR="00DE7DBD" w:rsidRPr="00EF46B3" w:rsidRDefault="00DE7DBD" w:rsidP="00DE7DBD">
      <w:pPr>
        <w:tabs>
          <w:tab w:val="left" w:pos="709"/>
        </w:tabs>
        <w:spacing w:after="120" w:line="240" w:lineRule="auto"/>
        <w:jc w:val="both"/>
        <w:rPr>
          <w:rFonts w:ascii="Times New Roman" w:hAnsi="Times New Roman"/>
          <w:sz w:val="28"/>
          <w:szCs w:val="28"/>
        </w:rPr>
      </w:pPr>
      <w:r w:rsidRPr="00EF46B3">
        <w:rPr>
          <w:rFonts w:ascii="Times New Roman" w:hAnsi="Times New Roman"/>
          <w:b/>
          <w:sz w:val="28"/>
          <w:szCs w:val="28"/>
        </w:rPr>
        <w:tab/>
      </w:r>
      <w:r w:rsidRPr="00EF46B3">
        <w:rPr>
          <w:rFonts w:ascii="Times New Roman" w:hAnsi="Times New Roman"/>
          <w:sz w:val="28"/>
          <w:szCs w:val="28"/>
        </w:rPr>
        <w:t xml:space="preserve">За результатами віддаленого інформаційного аудиту, аналізу стану оприлюднення наборів даних на Порталі відкритих даних, беручи до уваги заповнені анкети, результати консультацій </w:t>
      </w:r>
      <w:r w:rsidR="00222FFB" w:rsidRPr="00EF46B3">
        <w:rPr>
          <w:rFonts w:ascii="Times New Roman" w:hAnsi="Times New Roman"/>
          <w:sz w:val="28"/>
          <w:szCs w:val="28"/>
        </w:rPr>
        <w:t>і</w:t>
      </w:r>
      <w:r w:rsidRPr="00EF46B3">
        <w:rPr>
          <w:rFonts w:ascii="Times New Roman" w:hAnsi="Times New Roman"/>
          <w:sz w:val="28"/>
          <w:szCs w:val="28"/>
        </w:rPr>
        <w:t xml:space="preserve">з громадськістю та інші чинники згідно з Методикою Мінцифри, для очного інформаційного аудиту (інтерв’ю) визначено такі сфери діяльності КДКП: добір </w:t>
      </w:r>
      <w:r w:rsidR="00222FFB" w:rsidRPr="00EF46B3">
        <w:rPr>
          <w:rFonts w:ascii="Times New Roman" w:hAnsi="Times New Roman"/>
          <w:sz w:val="28"/>
          <w:szCs w:val="28"/>
        </w:rPr>
        <w:t>і</w:t>
      </w:r>
      <w:r w:rsidRPr="00EF46B3">
        <w:rPr>
          <w:rFonts w:ascii="Times New Roman" w:hAnsi="Times New Roman"/>
          <w:sz w:val="28"/>
          <w:szCs w:val="28"/>
        </w:rPr>
        <w:t xml:space="preserve"> переведення прокурорів</w:t>
      </w:r>
      <w:r w:rsidR="00222FFB" w:rsidRPr="00EF46B3">
        <w:rPr>
          <w:rFonts w:ascii="Times New Roman" w:hAnsi="Times New Roman"/>
          <w:sz w:val="28"/>
          <w:szCs w:val="28"/>
        </w:rPr>
        <w:t>;</w:t>
      </w:r>
      <w:r w:rsidRPr="00EF46B3">
        <w:rPr>
          <w:rFonts w:ascii="Times New Roman" w:hAnsi="Times New Roman"/>
          <w:sz w:val="28"/>
          <w:szCs w:val="28"/>
        </w:rPr>
        <w:t xml:space="preserve"> дисциплінарн</w:t>
      </w:r>
      <w:r w:rsidR="00222FFB" w:rsidRPr="00EF46B3">
        <w:rPr>
          <w:rFonts w:ascii="Times New Roman" w:hAnsi="Times New Roman"/>
          <w:sz w:val="28"/>
          <w:szCs w:val="28"/>
        </w:rPr>
        <w:t>а</w:t>
      </w:r>
      <w:r w:rsidRPr="00EF46B3">
        <w:rPr>
          <w:rFonts w:ascii="Times New Roman" w:hAnsi="Times New Roman"/>
          <w:sz w:val="28"/>
          <w:szCs w:val="28"/>
        </w:rPr>
        <w:t xml:space="preserve"> відповідальність прокурорів</w:t>
      </w:r>
      <w:r w:rsidR="00222FFB" w:rsidRPr="00EF46B3">
        <w:rPr>
          <w:rFonts w:ascii="Times New Roman" w:hAnsi="Times New Roman"/>
          <w:sz w:val="28"/>
          <w:szCs w:val="28"/>
        </w:rPr>
        <w:t xml:space="preserve">; </w:t>
      </w:r>
      <w:r w:rsidRPr="00EF46B3">
        <w:rPr>
          <w:rFonts w:ascii="Times New Roman" w:hAnsi="Times New Roman"/>
          <w:sz w:val="28"/>
          <w:szCs w:val="28"/>
        </w:rPr>
        <w:t>організаційн</w:t>
      </w:r>
      <w:r w:rsidR="00222FFB" w:rsidRPr="00EF46B3">
        <w:rPr>
          <w:rFonts w:ascii="Times New Roman" w:hAnsi="Times New Roman"/>
          <w:sz w:val="28"/>
          <w:szCs w:val="28"/>
        </w:rPr>
        <w:t>а</w:t>
      </w:r>
      <w:r w:rsidRPr="00EF46B3">
        <w:rPr>
          <w:rFonts w:ascii="Times New Roman" w:hAnsi="Times New Roman"/>
          <w:sz w:val="28"/>
          <w:szCs w:val="28"/>
        </w:rPr>
        <w:t>, аналітичн</w:t>
      </w:r>
      <w:r w:rsidR="00222FFB" w:rsidRPr="00EF46B3">
        <w:rPr>
          <w:rFonts w:ascii="Times New Roman" w:hAnsi="Times New Roman"/>
          <w:sz w:val="28"/>
          <w:szCs w:val="28"/>
        </w:rPr>
        <w:t>а</w:t>
      </w:r>
      <w:r w:rsidRPr="00EF46B3">
        <w:rPr>
          <w:rFonts w:ascii="Times New Roman" w:hAnsi="Times New Roman"/>
          <w:sz w:val="28"/>
          <w:szCs w:val="28"/>
        </w:rPr>
        <w:t>, інформаційно-комунікативн</w:t>
      </w:r>
      <w:r w:rsidR="00222FFB" w:rsidRPr="00EF46B3">
        <w:rPr>
          <w:rFonts w:ascii="Times New Roman" w:hAnsi="Times New Roman"/>
          <w:sz w:val="28"/>
          <w:szCs w:val="28"/>
        </w:rPr>
        <w:t>а</w:t>
      </w:r>
      <w:r w:rsidRPr="00EF46B3">
        <w:rPr>
          <w:rFonts w:ascii="Times New Roman" w:hAnsi="Times New Roman"/>
          <w:sz w:val="28"/>
          <w:szCs w:val="28"/>
        </w:rPr>
        <w:t xml:space="preserve"> роботу (за оприлюдненими наборами даних та іншою інформацією за цими сферами). </w:t>
      </w:r>
    </w:p>
    <w:p w14:paraId="6BC593E0" w14:textId="77777777" w:rsidR="00DE7DBD" w:rsidRPr="00EF46B3" w:rsidRDefault="00DE7DBD" w:rsidP="00DE7DBD">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t xml:space="preserve">Графік проведення інтерв’ю членів КДКП </w:t>
      </w:r>
      <w:r w:rsidR="00222FFB" w:rsidRPr="00EF46B3">
        <w:rPr>
          <w:rFonts w:ascii="Times New Roman" w:hAnsi="Times New Roman"/>
          <w:sz w:val="28"/>
          <w:szCs w:val="28"/>
        </w:rPr>
        <w:t>і</w:t>
      </w:r>
      <w:r w:rsidRPr="00EF46B3">
        <w:rPr>
          <w:rFonts w:ascii="Times New Roman" w:hAnsi="Times New Roman"/>
          <w:sz w:val="28"/>
          <w:szCs w:val="28"/>
        </w:rPr>
        <w:t xml:space="preserve"> працівників її Секретаріату затверджено 25 березня 2026 року</w:t>
      </w:r>
      <w:r w:rsidR="00222FFB" w:rsidRPr="00EF46B3">
        <w:rPr>
          <w:rFonts w:ascii="Times New Roman" w:hAnsi="Times New Roman"/>
          <w:sz w:val="28"/>
          <w:szCs w:val="28"/>
        </w:rPr>
        <w:t xml:space="preserve">. Згідно з ним передбачено </w:t>
      </w:r>
      <w:r w:rsidRPr="00EF46B3">
        <w:rPr>
          <w:rFonts w:ascii="Times New Roman" w:hAnsi="Times New Roman"/>
          <w:sz w:val="28"/>
          <w:szCs w:val="28"/>
        </w:rPr>
        <w:t xml:space="preserve">інтерв’ювання посадових осіб, </w:t>
      </w:r>
      <w:r w:rsidR="00222FFB" w:rsidRPr="00EF46B3">
        <w:rPr>
          <w:rFonts w:ascii="Times New Roman" w:hAnsi="Times New Roman"/>
          <w:sz w:val="28"/>
          <w:szCs w:val="28"/>
        </w:rPr>
        <w:t xml:space="preserve">зокрема </w:t>
      </w:r>
      <w:r w:rsidR="000B2DF3" w:rsidRPr="00EF46B3">
        <w:rPr>
          <w:rFonts w:ascii="Times New Roman" w:hAnsi="Times New Roman"/>
          <w:sz w:val="28"/>
          <w:szCs w:val="28"/>
        </w:rPr>
        <w:t xml:space="preserve">членів КДКП </w:t>
      </w:r>
      <w:r w:rsidR="00222FFB" w:rsidRPr="00EF46B3">
        <w:rPr>
          <w:rFonts w:ascii="Times New Roman" w:hAnsi="Times New Roman"/>
          <w:sz w:val="28"/>
          <w:szCs w:val="28"/>
        </w:rPr>
        <w:t>і</w:t>
      </w:r>
      <w:r w:rsidR="000B2DF3" w:rsidRPr="00EF46B3">
        <w:rPr>
          <w:rFonts w:ascii="Times New Roman" w:hAnsi="Times New Roman"/>
          <w:sz w:val="28"/>
          <w:szCs w:val="28"/>
        </w:rPr>
        <w:t xml:space="preserve"> </w:t>
      </w:r>
      <w:r w:rsidRPr="00EF46B3">
        <w:rPr>
          <w:rFonts w:ascii="Times New Roman" w:hAnsi="Times New Roman"/>
          <w:sz w:val="28"/>
          <w:szCs w:val="28"/>
        </w:rPr>
        <w:t>працівників структурних підрозділів Секретаріату.</w:t>
      </w:r>
    </w:p>
    <w:p w14:paraId="15C6D969" w14:textId="77777777" w:rsidR="00991B8E" w:rsidRPr="00EF46B3" w:rsidRDefault="00DE7DBD" w:rsidP="00DE7DBD">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r>
      <w:r w:rsidR="00991B8E" w:rsidRPr="00EF46B3">
        <w:rPr>
          <w:rFonts w:ascii="Times New Roman" w:hAnsi="Times New Roman"/>
          <w:sz w:val="28"/>
          <w:szCs w:val="28"/>
        </w:rPr>
        <w:t>Основні питання, які дослідж</w:t>
      </w:r>
      <w:r w:rsidR="00222FFB" w:rsidRPr="00EF46B3">
        <w:rPr>
          <w:rFonts w:ascii="Times New Roman" w:hAnsi="Times New Roman"/>
          <w:sz w:val="28"/>
          <w:szCs w:val="28"/>
        </w:rPr>
        <w:t xml:space="preserve">ено </w:t>
      </w:r>
      <w:r w:rsidR="00991B8E" w:rsidRPr="00EF46B3">
        <w:rPr>
          <w:rFonts w:ascii="Times New Roman" w:hAnsi="Times New Roman"/>
          <w:sz w:val="28"/>
          <w:szCs w:val="28"/>
        </w:rPr>
        <w:t>під час інтерв’ю стосувалися оцінки інформації, з якою працюють працівники</w:t>
      </w:r>
      <w:r w:rsidR="00A326D7" w:rsidRPr="00EF46B3">
        <w:rPr>
          <w:rFonts w:ascii="Times New Roman" w:hAnsi="Times New Roman"/>
          <w:sz w:val="28"/>
          <w:szCs w:val="28"/>
        </w:rPr>
        <w:t>,</w:t>
      </w:r>
      <w:r w:rsidR="00991B8E" w:rsidRPr="00EF46B3">
        <w:rPr>
          <w:rFonts w:ascii="Times New Roman" w:hAnsi="Times New Roman"/>
          <w:sz w:val="28"/>
          <w:szCs w:val="28"/>
        </w:rPr>
        <w:t xml:space="preserve"> проблематики оприлюднення наявних даних, </w:t>
      </w:r>
      <w:r w:rsidR="00222FFB" w:rsidRPr="00EF46B3">
        <w:rPr>
          <w:rFonts w:ascii="Times New Roman" w:hAnsi="Times New Roman"/>
          <w:sz w:val="28"/>
          <w:szCs w:val="28"/>
        </w:rPr>
        <w:t>зокрема й</w:t>
      </w:r>
      <w:r w:rsidR="00991B8E" w:rsidRPr="00EF46B3">
        <w:rPr>
          <w:rFonts w:ascii="Times New Roman" w:hAnsi="Times New Roman"/>
          <w:sz w:val="28"/>
          <w:szCs w:val="28"/>
        </w:rPr>
        <w:t xml:space="preserve"> у формі відкритих даних, частоти надходження запитів щодо </w:t>
      </w:r>
      <w:r w:rsidR="005C386F" w:rsidRPr="00EF46B3">
        <w:rPr>
          <w:rFonts w:ascii="Times New Roman" w:hAnsi="Times New Roman"/>
          <w:sz w:val="28"/>
          <w:szCs w:val="28"/>
        </w:rPr>
        <w:t>них</w:t>
      </w:r>
      <w:r w:rsidR="00991B8E" w:rsidRPr="00EF46B3">
        <w:rPr>
          <w:rFonts w:ascii="Times New Roman" w:hAnsi="Times New Roman"/>
          <w:sz w:val="28"/>
          <w:szCs w:val="28"/>
        </w:rPr>
        <w:t xml:space="preserve">, </w:t>
      </w:r>
      <w:r w:rsidR="005C386F" w:rsidRPr="00EF46B3">
        <w:rPr>
          <w:rFonts w:ascii="Times New Roman" w:hAnsi="Times New Roman"/>
          <w:sz w:val="28"/>
          <w:szCs w:val="28"/>
        </w:rPr>
        <w:t>регламентування нормативно-пр</w:t>
      </w:r>
      <w:r w:rsidR="00222FFB" w:rsidRPr="00EF46B3">
        <w:rPr>
          <w:rFonts w:ascii="Times New Roman" w:hAnsi="Times New Roman"/>
          <w:sz w:val="28"/>
          <w:szCs w:val="28"/>
        </w:rPr>
        <w:t>авовою базою створення та оброблення ц</w:t>
      </w:r>
      <w:r w:rsidR="005C386F" w:rsidRPr="00EF46B3">
        <w:rPr>
          <w:rFonts w:ascii="Times New Roman" w:hAnsi="Times New Roman"/>
          <w:sz w:val="28"/>
          <w:szCs w:val="28"/>
        </w:rPr>
        <w:t xml:space="preserve">ієї інформації </w:t>
      </w:r>
      <w:r w:rsidR="00991B8E" w:rsidRPr="00EF46B3">
        <w:rPr>
          <w:rFonts w:ascii="Times New Roman" w:hAnsi="Times New Roman"/>
          <w:sz w:val="28"/>
          <w:szCs w:val="28"/>
        </w:rPr>
        <w:t>тощо.</w:t>
      </w:r>
    </w:p>
    <w:p w14:paraId="088F4D51" w14:textId="77777777" w:rsidR="00991B8E" w:rsidRPr="00EF46B3" w:rsidRDefault="00991B8E" w:rsidP="00DE7DBD">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t>КДКП є розпорядником публічної інформації розділів «Усі розпорядники інформації (</w:t>
      </w:r>
      <w:r w:rsidR="005C386F" w:rsidRPr="00EF46B3">
        <w:rPr>
          <w:rFonts w:ascii="Times New Roman" w:hAnsi="Times New Roman"/>
          <w:sz w:val="28"/>
          <w:szCs w:val="28"/>
        </w:rPr>
        <w:t>відповідно до</w:t>
      </w:r>
      <w:r w:rsidRPr="00EF46B3">
        <w:rPr>
          <w:rFonts w:ascii="Times New Roman" w:hAnsi="Times New Roman"/>
          <w:sz w:val="28"/>
          <w:szCs w:val="28"/>
        </w:rPr>
        <w:t xml:space="preserve"> компетенції)» </w:t>
      </w:r>
      <w:r w:rsidR="00222FFB" w:rsidRPr="00EF46B3">
        <w:rPr>
          <w:rFonts w:ascii="Times New Roman" w:hAnsi="Times New Roman"/>
          <w:sz w:val="28"/>
          <w:szCs w:val="28"/>
        </w:rPr>
        <w:t>і</w:t>
      </w:r>
      <w:r w:rsidRPr="00EF46B3">
        <w:rPr>
          <w:rFonts w:ascii="Times New Roman" w:hAnsi="Times New Roman"/>
          <w:sz w:val="28"/>
          <w:szCs w:val="28"/>
        </w:rPr>
        <w:t xml:space="preserve"> «Кваліфікаційно-дисциплінарна комісія прокурорів» Переліку наборів даних, які підлягають оприлюдненню у формі відкритих даних, визначеного </w:t>
      </w:r>
      <w:r w:rsidR="005C386F" w:rsidRPr="00EF46B3">
        <w:rPr>
          <w:rFonts w:ascii="Times New Roman" w:hAnsi="Times New Roman"/>
          <w:sz w:val="28"/>
          <w:szCs w:val="28"/>
        </w:rPr>
        <w:t>П</w:t>
      </w:r>
      <w:r w:rsidRPr="00EF46B3">
        <w:rPr>
          <w:rFonts w:ascii="Times New Roman" w:hAnsi="Times New Roman"/>
          <w:sz w:val="28"/>
          <w:szCs w:val="28"/>
        </w:rPr>
        <w:t>остановою № 835.</w:t>
      </w:r>
    </w:p>
    <w:p w14:paraId="7C95CA6E" w14:textId="77777777" w:rsidR="00DE7DBD" w:rsidRPr="00EF46B3" w:rsidRDefault="00A326D7" w:rsidP="00A326D7">
      <w:pPr>
        <w:tabs>
          <w:tab w:val="left" w:pos="1276"/>
        </w:tabs>
        <w:spacing w:after="120" w:line="240" w:lineRule="auto"/>
        <w:ind w:firstLine="709"/>
        <w:jc w:val="both"/>
        <w:rPr>
          <w:rFonts w:ascii="Times New Roman" w:hAnsi="Times New Roman"/>
          <w:b/>
          <w:sz w:val="28"/>
          <w:szCs w:val="28"/>
        </w:rPr>
      </w:pPr>
      <w:r w:rsidRPr="00EF46B3">
        <w:rPr>
          <w:rFonts w:ascii="Times New Roman" w:hAnsi="Times New Roman"/>
          <w:b/>
          <w:sz w:val="28"/>
          <w:szCs w:val="28"/>
        </w:rPr>
        <w:t>3.1.</w:t>
      </w:r>
      <w:r w:rsidRPr="00EF46B3">
        <w:rPr>
          <w:rFonts w:ascii="Times New Roman" w:hAnsi="Times New Roman"/>
          <w:b/>
          <w:sz w:val="28"/>
          <w:szCs w:val="28"/>
        </w:rPr>
        <w:tab/>
        <w:t>Кваліфікаційно-дисциплінарна комісія прокурорів</w:t>
      </w:r>
    </w:p>
    <w:p w14:paraId="1983CC09" w14:textId="77777777" w:rsidR="00A326D7" w:rsidRPr="00EF46B3" w:rsidRDefault="00A326D7" w:rsidP="00A326D7">
      <w:pPr>
        <w:spacing w:after="120" w:line="240" w:lineRule="auto"/>
        <w:ind w:firstLine="708"/>
        <w:jc w:val="both"/>
        <w:rPr>
          <w:rFonts w:ascii="Times New Roman" w:hAnsi="Times New Roman"/>
          <w:sz w:val="28"/>
          <w:szCs w:val="28"/>
        </w:rPr>
      </w:pPr>
      <w:r w:rsidRPr="00EF46B3">
        <w:rPr>
          <w:rFonts w:ascii="Times New Roman" w:hAnsi="Times New Roman"/>
          <w:sz w:val="28"/>
          <w:szCs w:val="28"/>
        </w:rPr>
        <w:t>Відповідно до частини першої статті 73 Закону № 1697-VII КДКП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7037224C" w14:textId="77777777" w:rsidR="00A326D7" w:rsidRPr="00EF46B3" w:rsidRDefault="00A326D7" w:rsidP="00A326D7">
      <w:pPr>
        <w:spacing w:after="120" w:line="240" w:lineRule="auto"/>
        <w:jc w:val="both"/>
        <w:rPr>
          <w:rFonts w:ascii="Times New Roman" w:hAnsi="Times New Roman"/>
          <w:sz w:val="28"/>
          <w:szCs w:val="28"/>
        </w:rPr>
      </w:pPr>
      <w:r w:rsidRPr="00EF46B3">
        <w:rPr>
          <w:rFonts w:ascii="Times New Roman" w:hAnsi="Times New Roman"/>
          <w:sz w:val="28"/>
          <w:szCs w:val="28"/>
        </w:rPr>
        <w:tab/>
        <w:t>Частиною першою статті 77 Закону № 1697-VII передбачено, що КДКП:</w:t>
      </w:r>
    </w:p>
    <w:p w14:paraId="0E2BC42F" w14:textId="77777777" w:rsidR="00A326D7" w:rsidRPr="00EF46B3" w:rsidRDefault="00A326D7" w:rsidP="00C55482">
      <w:pPr>
        <w:pStyle w:val="a9"/>
        <w:numPr>
          <w:ilvl w:val="0"/>
          <w:numId w:val="1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веде облік даних про кількість посад прокурорів, у тому числі вакантних та тимчасово вакантних;</w:t>
      </w:r>
    </w:p>
    <w:p w14:paraId="4011FB3E" w14:textId="77777777" w:rsidR="00A326D7" w:rsidRPr="00EF46B3" w:rsidRDefault="00A326D7" w:rsidP="00C55482">
      <w:pPr>
        <w:pStyle w:val="a9"/>
        <w:numPr>
          <w:ilvl w:val="0"/>
          <w:numId w:val="1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проводить добір кандидатів на посаду прокурора в установленому цим Законом порядку;</w:t>
      </w:r>
    </w:p>
    <w:p w14:paraId="0CE04DE5" w14:textId="77777777" w:rsidR="00A326D7" w:rsidRPr="00EF46B3" w:rsidRDefault="00A326D7" w:rsidP="00C55482">
      <w:pPr>
        <w:pStyle w:val="a9"/>
        <w:numPr>
          <w:ilvl w:val="0"/>
          <w:numId w:val="1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бере участь у переведенні прокурорів;</w:t>
      </w:r>
    </w:p>
    <w:p w14:paraId="141911E7" w14:textId="77777777" w:rsidR="00A326D7" w:rsidRPr="00EF46B3" w:rsidRDefault="00A326D7" w:rsidP="00C55482">
      <w:pPr>
        <w:pStyle w:val="a9"/>
        <w:numPr>
          <w:ilvl w:val="0"/>
          <w:numId w:val="1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розглядає дисциплінарні скарги про вчинення прокурором дисциплінарного проступку та здійснює дисциплінарне провадження;</w:t>
      </w:r>
    </w:p>
    <w:p w14:paraId="20D077E1" w14:textId="77777777" w:rsidR="00A326D7" w:rsidRPr="00EF46B3" w:rsidRDefault="00A326D7" w:rsidP="00C55482">
      <w:pPr>
        <w:pStyle w:val="a9"/>
        <w:numPr>
          <w:ilvl w:val="0"/>
          <w:numId w:val="1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 xml:space="preserve">за результатами дисциплінарного провадження і за наявності підстав, передбачених цим Законом, приймає рішення про накладення на прокурора </w:t>
      </w:r>
      <w:r w:rsidRPr="00EF46B3">
        <w:rPr>
          <w:rFonts w:ascii="Times New Roman" w:hAnsi="Times New Roman"/>
          <w:sz w:val="28"/>
          <w:szCs w:val="28"/>
        </w:rPr>
        <w:lastRenderedPageBreak/>
        <w:t>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w:t>
      </w:r>
    </w:p>
    <w:p w14:paraId="7893A59D" w14:textId="77777777" w:rsidR="00A326D7" w:rsidRPr="00EF46B3" w:rsidRDefault="00A326D7" w:rsidP="00C55482">
      <w:pPr>
        <w:pStyle w:val="a9"/>
        <w:numPr>
          <w:ilvl w:val="0"/>
          <w:numId w:val="12"/>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здійснює інші повноваження, передбачені законом.</w:t>
      </w:r>
    </w:p>
    <w:p w14:paraId="53455EB0" w14:textId="77777777" w:rsidR="00A326D7" w:rsidRPr="00EF46B3" w:rsidRDefault="00A326D7" w:rsidP="00A326D7">
      <w:pPr>
        <w:spacing w:after="120" w:line="240" w:lineRule="auto"/>
        <w:jc w:val="both"/>
        <w:rPr>
          <w:rFonts w:ascii="Times New Roman" w:hAnsi="Times New Roman"/>
          <w:sz w:val="28"/>
          <w:szCs w:val="28"/>
        </w:rPr>
      </w:pPr>
      <w:r w:rsidRPr="00EF46B3">
        <w:rPr>
          <w:rFonts w:ascii="Times New Roman" w:hAnsi="Times New Roman"/>
          <w:sz w:val="28"/>
          <w:szCs w:val="28"/>
        </w:rPr>
        <w:tab/>
        <w:t>Згідно з частиною першою статті 74 Закону № 1697-VII до</w:t>
      </w:r>
      <w:r w:rsidRPr="00EF46B3">
        <w:rPr>
          <w:rFonts w:ascii="Times New Roman" w:hAnsi="Times New Roman"/>
          <w:sz w:val="28"/>
          <w:szCs w:val="28"/>
          <w:shd w:val="clear" w:color="auto" w:fill="FFFFFF"/>
        </w:rPr>
        <w:t xml:space="preserve"> складу КДКП входять одинадцять членів. </w:t>
      </w:r>
      <w:r w:rsidRPr="00EF46B3">
        <w:rPr>
          <w:rFonts w:ascii="Times New Roman" w:hAnsi="Times New Roman"/>
          <w:sz w:val="28"/>
          <w:szCs w:val="28"/>
        </w:rPr>
        <w:t xml:space="preserve"> Фактично до складу КДКП призначено 10 членів, </w:t>
      </w:r>
      <w:r w:rsidR="00222FFB" w:rsidRPr="00EF46B3">
        <w:rPr>
          <w:rFonts w:ascii="Times New Roman" w:hAnsi="Times New Roman"/>
          <w:sz w:val="28"/>
          <w:szCs w:val="28"/>
        </w:rPr>
        <w:t>і</w:t>
      </w:r>
      <w:r w:rsidRPr="00EF46B3">
        <w:rPr>
          <w:rFonts w:ascii="Times New Roman" w:hAnsi="Times New Roman"/>
          <w:sz w:val="28"/>
          <w:szCs w:val="28"/>
        </w:rPr>
        <w:t>з я</w:t>
      </w:r>
      <w:r w:rsidR="00804AFF" w:rsidRPr="00EF46B3">
        <w:rPr>
          <w:rFonts w:ascii="Times New Roman" w:hAnsi="Times New Roman"/>
          <w:sz w:val="28"/>
          <w:szCs w:val="28"/>
        </w:rPr>
        <w:t>ких 04 грудня 2024 року обрано г</w:t>
      </w:r>
      <w:r w:rsidRPr="00EF46B3">
        <w:rPr>
          <w:rFonts w:ascii="Times New Roman" w:hAnsi="Times New Roman"/>
          <w:sz w:val="28"/>
          <w:szCs w:val="28"/>
        </w:rPr>
        <w:t xml:space="preserve">олову КДКП (Максим Радзівон), заступника </w:t>
      </w:r>
      <w:r w:rsidR="00804AFF" w:rsidRPr="00EF46B3">
        <w:rPr>
          <w:rFonts w:ascii="Times New Roman" w:hAnsi="Times New Roman"/>
          <w:sz w:val="28"/>
          <w:szCs w:val="28"/>
        </w:rPr>
        <w:t>г</w:t>
      </w:r>
      <w:r w:rsidRPr="00EF46B3">
        <w:rPr>
          <w:rFonts w:ascii="Times New Roman" w:hAnsi="Times New Roman"/>
          <w:sz w:val="28"/>
          <w:szCs w:val="28"/>
        </w:rPr>
        <w:t>олови КДКП (Катерина Коваль) та секретаря КДКП (Ніна Гарбуза).</w:t>
      </w:r>
    </w:p>
    <w:p w14:paraId="274E5A15" w14:textId="77777777" w:rsidR="00A326D7" w:rsidRPr="00EF46B3" w:rsidRDefault="00A326D7" w:rsidP="00EA149F">
      <w:pPr>
        <w:tabs>
          <w:tab w:val="left" w:pos="1276"/>
        </w:tabs>
        <w:spacing w:after="120" w:line="240" w:lineRule="auto"/>
        <w:ind w:firstLine="709"/>
        <w:jc w:val="both"/>
        <w:rPr>
          <w:rFonts w:ascii="Times New Roman" w:hAnsi="Times New Roman"/>
          <w:sz w:val="28"/>
          <w:szCs w:val="28"/>
          <w:shd w:val="clear" w:color="auto" w:fill="FFFFFF" w:themeFill="background1"/>
        </w:rPr>
      </w:pPr>
      <w:r w:rsidRPr="00EF46B3">
        <w:rPr>
          <w:rFonts w:ascii="Times New Roman" w:hAnsi="Times New Roman"/>
          <w:sz w:val="28"/>
          <w:szCs w:val="28"/>
        </w:rPr>
        <w:t xml:space="preserve">Серед публічної інформації, з якою працюють члени КДКП, </w:t>
      </w:r>
      <w:r w:rsidR="00EA149F" w:rsidRPr="00EF46B3">
        <w:rPr>
          <w:rFonts w:ascii="Times New Roman" w:hAnsi="Times New Roman"/>
          <w:sz w:val="28"/>
          <w:szCs w:val="28"/>
        </w:rPr>
        <w:t xml:space="preserve">є передбачений </w:t>
      </w:r>
      <w:r w:rsidR="00222FFB" w:rsidRPr="00EF46B3">
        <w:rPr>
          <w:rFonts w:ascii="Times New Roman" w:hAnsi="Times New Roman"/>
          <w:sz w:val="28"/>
          <w:szCs w:val="28"/>
        </w:rPr>
        <w:t>П</w:t>
      </w:r>
      <w:r w:rsidR="00EA149F" w:rsidRPr="00EF46B3">
        <w:rPr>
          <w:rFonts w:ascii="Times New Roman" w:hAnsi="Times New Roman"/>
          <w:sz w:val="28"/>
          <w:szCs w:val="28"/>
        </w:rPr>
        <w:t>остановою № 835 «</w:t>
      </w:r>
      <w:r w:rsidRPr="00EF46B3">
        <w:rPr>
          <w:rFonts w:ascii="Times New Roman" w:hAnsi="Times New Roman"/>
          <w:sz w:val="28"/>
          <w:szCs w:val="28"/>
          <w:shd w:val="clear" w:color="auto" w:fill="FFFFFF" w:themeFill="background1"/>
        </w:rPr>
        <w:t>Довідник підприємств, установ, організацій, що належать до сфери управління розпорядника інформації, та територіальних органів розпорядника інформації, зокрема їх ідентифікаційних кодів юридичної особи в Єдиному державному реєстрі підприємств і організацій України, офіційних веб-сайтів, адрес електронної пошти, номерів телефонів, адрес місцезнаходження</w:t>
      </w:r>
      <w:r w:rsidRPr="00EF46B3">
        <w:rPr>
          <w:rFonts w:ascii="Times New Roman" w:hAnsi="Times New Roman"/>
          <w:color w:val="333333"/>
          <w:sz w:val="28"/>
          <w:szCs w:val="28"/>
          <w:shd w:val="clear" w:color="auto" w:fill="FFFFFF"/>
        </w:rPr>
        <w:t xml:space="preserve"> </w:t>
      </w:r>
      <w:r w:rsidRPr="00EF46B3">
        <w:rPr>
          <w:rFonts w:ascii="Times New Roman" w:hAnsi="Times New Roman"/>
          <w:sz w:val="28"/>
          <w:szCs w:val="28"/>
          <w:shd w:val="clear" w:color="auto" w:fill="FFFFFF" w:themeFill="background1"/>
        </w:rPr>
        <w:t>Кваліфікаційно-дисциплінарної комісії прокурорів</w:t>
      </w:r>
      <w:r w:rsidR="00EA149F" w:rsidRPr="00EF46B3">
        <w:rPr>
          <w:rFonts w:ascii="Times New Roman" w:hAnsi="Times New Roman"/>
          <w:sz w:val="28"/>
          <w:szCs w:val="28"/>
          <w:shd w:val="clear" w:color="auto" w:fill="FFFFFF" w:themeFill="background1"/>
        </w:rPr>
        <w:t>».</w:t>
      </w:r>
    </w:p>
    <w:p w14:paraId="03E2B0CC" w14:textId="77777777" w:rsidR="00EA149F" w:rsidRPr="00EF46B3" w:rsidRDefault="00EA149F" w:rsidP="00EA149F">
      <w:pPr>
        <w:tabs>
          <w:tab w:val="left" w:pos="709"/>
        </w:tabs>
        <w:spacing w:after="120" w:line="240" w:lineRule="auto"/>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ab/>
        <w:t xml:space="preserve">Результати аналізу стану </w:t>
      </w:r>
      <w:r w:rsidRPr="00EF46B3">
        <w:rPr>
          <w:rFonts w:ascii="Times New Roman" w:hAnsi="Times New Roman"/>
          <w:sz w:val="28"/>
          <w:szCs w:val="28"/>
        </w:rPr>
        <w:t>оприлюднення відкритих даних на Порталі відкритих даних викладено в пункті 2.2 розділу 2 цього Звіту</w:t>
      </w:r>
      <w:r w:rsidR="0062154C" w:rsidRPr="00EF46B3">
        <w:rPr>
          <w:rFonts w:ascii="Times New Roman" w:hAnsi="Times New Roman"/>
          <w:sz w:val="28"/>
          <w:szCs w:val="28"/>
        </w:rPr>
        <w:t>.</w:t>
      </w:r>
    </w:p>
    <w:p w14:paraId="2AA53B6E" w14:textId="77777777" w:rsidR="00A326D7" w:rsidRPr="00EF46B3" w:rsidRDefault="0062154C" w:rsidP="0062154C">
      <w:pPr>
        <w:pStyle w:val="a9"/>
        <w:tabs>
          <w:tab w:val="left" w:pos="1276"/>
        </w:tabs>
        <w:spacing w:after="120" w:line="240" w:lineRule="auto"/>
        <w:ind w:left="0" w:firstLine="709"/>
        <w:contextualSpacing w:val="0"/>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 xml:space="preserve">Окрім того, оскільки на одного з членів КДКП покладено </w:t>
      </w:r>
      <w:r w:rsidR="00222FFB" w:rsidRPr="00EF46B3">
        <w:rPr>
          <w:rFonts w:ascii="Times New Roman" w:hAnsi="Times New Roman"/>
          <w:sz w:val="28"/>
          <w:szCs w:val="28"/>
          <w:shd w:val="clear" w:color="auto" w:fill="FFFFFF" w:themeFill="background1"/>
        </w:rPr>
        <w:t xml:space="preserve">обов’язок </w:t>
      </w:r>
      <w:r w:rsidRPr="00EF46B3">
        <w:rPr>
          <w:rFonts w:ascii="Times New Roman" w:hAnsi="Times New Roman"/>
          <w:sz w:val="28"/>
          <w:szCs w:val="28"/>
          <w:shd w:val="clear" w:color="auto" w:fill="FFFFFF" w:themeFill="background1"/>
        </w:rPr>
        <w:t>забезпеч</w:t>
      </w:r>
      <w:r w:rsidR="00222FFB" w:rsidRPr="00EF46B3">
        <w:rPr>
          <w:rFonts w:ascii="Times New Roman" w:hAnsi="Times New Roman"/>
          <w:sz w:val="28"/>
          <w:szCs w:val="28"/>
          <w:shd w:val="clear" w:color="auto" w:fill="FFFFFF" w:themeFill="background1"/>
        </w:rPr>
        <w:t>увати</w:t>
      </w:r>
      <w:r w:rsidRPr="00EF46B3">
        <w:rPr>
          <w:rFonts w:ascii="Times New Roman" w:hAnsi="Times New Roman"/>
          <w:sz w:val="28"/>
          <w:szCs w:val="28"/>
          <w:shd w:val="clear" w:color="auto" w:fill="FFFFFF" w:themeFill="background1"/>
        </w:rPr>
        <w:t xml:space="preserve"> проведення процедур закупівель, </w:t>
      </w:r>
      <w:r w:rsidR="00222FFB" w:rsidRPr="00EF46B3">
        <w:rPr>
          <w:rFonts w:ascii="Times New Roman" w:hAnsi="Times New Roman"/>
          <w:sz w:val="28"/>
          <w:szCs w:val="28"/>
          <w:shd w:val="clear" w:color="auto" w:fill="FFFFFF" w:themeFill="background1"/>
        </w:rPr>
        <w:t>відповідно, він</w:t>
      </w:r>
      <w:r w:rsidRPr="00EF46B3">
        <w:rPr>
          <w:rFonts w:ascii="Times New Roman" w:hAnsi="Times New Roman"/>
          <w:sz w:val="28"/>
          <w:szCs w:val="28"/>
          <w:shd w:val="clear" w:color="auto" w:fill="FFFFFF" w:themeFill="background1"/>
        </w:rPr>
        <w:t xml:space="preserve"> </w:t>
      </w:r>
      <w:r w:rsidR="00416528" w:rsidRPr="00EF46B3">
        <w:rPr>
          <w:rFonts w:ascii="Times New Roman" w:hAnsi="Times New Roman"/>
          <w:sz w:val="28"/>
          <w:szCs w:val="28"/>
          <w:shd w:val="clear" w:color="auto" w:fill="FFFFFF" w:themeFill="background1"/>
        </w:rPr>
        <w:t xml:space="preserve">забезпечує </w:t>
      </w:r>
      <w:r w:rsidRPr="00EF46B3">
        <w:rPr>
          <w:rFonts w:ascii="Times New Roman" w:hAnsi="Times New Roman"/>
          <w:sz w:val="28"/>
          <w:szCs w:val="28"/>
          <w:shd w:val="clear" w:color="auto" w:fill="FFFFFF" w:themeFill="background1"/>
        </w:rPr>
        <w:t>склада</w:t>
      </w:r>
      <w:r w:rsidR="00416528" w:rsidRPr="00EF46B3">
        <w:rPr>
          <w:rFonts w:ascii="Times New Roman" w:hAnsi="Times New Roman"/>
          <w:sz w:val="28"/>
          <w:szCs w:val="28"/>
          <w:shd w:val="clear" w:color="auto" w:fill="FFFFFF" w:themeFill="background1"/>
        </w:rPr>
        <w:t xml:space="preserve">ння </w:t>
      </w:r>
      <w:r w:rsidRPr="00EF46B3">
        <w:rPr>
          <w:rFonts w:ascii="Times New Roman" w:hAnsi="Times New Roman"/>
          <w:sz w:val="28"/>
          <w:szCs w:val="28"/>
          <w:shd w:val="clear" w:color="auto" w:fill="FFFFFF" w:themeFill="background1"/>
        </w:rPr>
        <w:t>річн</w:t>
      </w:r>
      <w:r w:rsidR="00416528" w:rsidRPr="00EF46B3">
        <w:rPr>
          <w:rFonts w:ascii="Times New Roman" w:hAnsi="Times New Roman"/>
          <w:sz w:val="28"/>
          <w:szCs w:val="28"/>
          <w:shd w:val="clear" w:color="auto" w:fill="FFFFFF" w:themeFill="background1"/>
        </w:rPr>
        <w:t>их</w:t>
      </w:r>
      <w:r w:rsidRPr="00EF46B3">
        <w:rPr>
          <w:rFonts w:ascii="Times New Roman" w:hAnsi="Times New Roman"/>
          <w:sz w:val="28"/>
          <w:szCs w:val="28"/>
          <w:shd w:val="clear" w:color="auto" w:fill="FFFFFF" w:themeFill="background1"/>
        </w:rPr>
        <w:t xml:space="preserve"> план</w:t>
      </w:r>
      <w:r w:rsidR="00416528" w:rsidRPr="00EF46B3">
        <w:rPr>
          <w:rFonts w:ascii="Times New Roman" w:hAnsi="Times New Roman"/>
          <w:sz w:val="28"/>
          <w:szCs w:val="28"/>
          <w:shd w:val="clear" w:color="auto" w:fill="FFFFFF" w:themeFill="background1"/>
        </w:rPr>
        <w:t xml:space="preserve">ів </w:t>
      </w:r>
      <w:r w:rsidRPr="00EF46B3">
        <w:rPr>
          <w:rFonts w:ascii="Times New Roman" w:hAnsi="Times New Roman"/>
          <w:sz w:val="28"/>
          <w:szCs w:val="28"/>
          <w:shd w:val="clear" w:color="auto" w:fill="FFFFFF" w:themeFill="background1"/>
        </w:rPr>
        <w:t>закупівель, які оприлюднюються на офіційному вебсайті КДКП</w:t>
      </w:r>
      <w:r w:rsidRPr="00EF46B3">
        <w:rPr>
          <w:rStyle w:val="ac"/>
          <w:rFonts w:ascii="Times New Roman" w:hAnsi="Times New Roman"/>
          <w:sz w:val="28"/>
          <w:szCs w:val="28"/>
          <w:shd w:val="clear" w:color="auto" w:fill="FFFFFF" w:themeFill="background1"/>
        </w:rPr>
        <w:footnoteReference w:id="8"/>
      </w:r>
      <w:r w:rsidRPr="00EF46B3">
        <w:rPr>
          <w:rFonts w:ascii="Times New Roman" w:hAnsi="Times New Roman"/>
          <w:sz w:val="28"/>
          <w:szCs w:val="28"/>
          <w:shd w:val="clear" w:color="auto" w:fill="FFFFFF" w:themeFill="background1"/>
        </w:rPr>
        <w:t>.</w:t>
      </w:r>
    </w:p>
    <w:p w14:paraId="1FE5C314" w14:textId="77777777" w:rsidR="003711EB" w:rsidRPr="00EF46B3" w:rsidRDefault="003711EB" w:rsidP="003711EB">
      <w:pPr>
        <w:tabs>
          <w:tab w:val="left" w:pos="1276"/>
        </w:tabs>
        <w:spacing w:after="120" w:line="240" w:lineRule="auto"/>
        <w:ind w:firstLine="709"/>
        <w:jc w:val="both"/>
        <w:rPr>
          <w:rFonts w:ascii="Times New Roman" w:hAnsi="Times New Roman"/>
          <w:b/>
          <w:sz w:val="28"/>
          <w:szCs w:val="28"/>
        </w:rPr>
      </w:pPr>
      <w:r w:rsidRPr="00EF46B3">
        <w:rPr>
          <w:rFonts w:ascii="Times New Roman" w:hAnsi="Times New Roman"/>
          <w:b/>
          <w:sz w:val="28"/>
          <w:szCs w:val="28"/>
        </w:rPr>
        <w:t>3.2.</w:t>
      </w:r>
      <w:r w:rsidRPr="00EF46B3">
        <w:rPr>
          <w:rFonts w:ascii="Times New Roman" w:hAnsi="Times New Roman"/>
          <w:b/>
          <w:sz w:val="28"/>
          <w:szCs w:val="28"/>
        </w:rPr>
        <w:tab/>
        <w:t>Секретаріат КДКП</w:t>
      </w:r>
    </w:p>
    <w:p w14:paraId="4C79A11E" w14:textId="77777777" w:rsidR="003711EB" w:rsidRPr="00EF46B3" w:rsidRDefault="003711EB" w:rsidP="003711EB">
      <w:pPr>
        <w:spacing w:after="120" w:line="240" w:lineRule="auto"/>
        <w:ind w:firstLine="708"/>
        <w:jc w:val="both"/>
        <w:rPr>
          <w:rFonts w:ascii="Times New Roman" w:hAnsi="Times New Roman"/>
          <w:sz w:val="28"/>
          <w:szCs w:val="28"/>
        </w:rPr>
      </w:pPr>
      <w:r w:rsidRPr="00EF46B3">
        <w:rPr>
          <w:rFonts w:ascii="Times New Roman" w:hAnsi="Times New Roman"/>
          <w:sz w:val="28"/>
          <w:szCs w:val="28"/>
        </w:rPr>
        <w:t>Відповідно до частини першої статті 79 цього Закону та пункту 134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організаційне забезпечення діяльності КДКП для належної реалізації визначених Законом № 1697-VII повноважень здійснює її Секретаріат, який утворюється в Офісі Генерального прокурора на правах структурного підрозділу.</w:t>
      </w:r>
    </w:p>
    <w:p w14:paraId="7126E758" w14:textId="77777777" w:rsidR="003711EB" w:rsidRPr="00EF46B3" w:rsidRDefault="003711EB" w:rsidP="003711EB">
      <w:pPr>
        <w:tabs>
          <w:tab w:val="left" w:pos="709"/>
        </w:tabs>
        <w:spacing w:after="120"/>
        <w:rPr>
          <w:rFonts w:ascii="Times New Roman" w:hAnsi="Times New Roman"/>
          <w:sz w:val="28"/>
          <w:szCs w:val="28"/>
        </w:rPr>
      </w:pPr>
      <w:r w:rsidRPr="00EF46B3">
        <w:rPr>
          <w:rFonts w:ascii="Times New Roman" w:hAnsi="Times New Roman"/>
          <w:sz w:val="28"/>
          <w:szCs w:val="28"/>
        </w:rPr>
        <w:tab/>
      </w:r>
      <w:r w:rsidR="00222FFB" w:rsidRPr="00EF46B3">
        <w:rPr>
          <w:rFonts w:ascii="Times New Roman" w:hAnsi="Times New Roman"/>
          <w:sz w:val="28"/>
          <w:szCs w:val="28"/>
        </w:rPr>
        <w:t>У</w:t>
      </w:r>
      <w:r w:rsidRPr="00EF46B3">
        <w:rPr>
          <w:rFonts w:ascii="Times New Roman" w:hAnsi="Times New Roman"/>
          <w:sz w:val="28"/>
          <w:szCs w:val="28"/>
        </w:rPr>
        <w:t xml:space="preserve"> склад</w:t>
      </w:r>
      <w:r w:rsidR="00222FFB" w:rsidRPr="00EF46B3">
        <w:rPr>
          <w:rFonts w:ascii="Times New Roman" w:hAnsi="Times New Roman"/>
          <w:sz w:val="28"/>
          <w:szCs w:val="28"/>
        </w:rPr>
        <w:t>і</w:t>
      </w:r>
      <w:r w:rsidRPr="00EF46B3">
        <w:rPr>
          <w:rFonts w:ascii="Times New Roman" w:hAnsi="Times New Roman"/>
          <w:sz w:val="28"/>
          <w:szCs w:val="28"/>
        </w:rPr>
        <w:t xml:space="preserve"> Секретаріату КДКП </w:t>
      </w:r>
      <w:r w:rsidR="00222FFB" w:rsidRPr="00EF46B3">
        <w:rPr>
          <w:rFonts w:ascii="Times New Roman" w:hAnsi="Times New Roman"/>
          <w:sz w:val="28"/>
          <w:szCs w:val="28"/>
        </w:rPr>
        <w:t xml:space="preserve">функціонують </w:t>
      </w:r>
      <w:r w:rsidRPr="00EF46B3">
        <w:rPr>
          <w:rFonts w:ascii="Times New Roman" w:hAnsi="Times New Roman"/>
          <w:sz w:val="28"/>
          <w:szCs w:val="28"/>
        </w:rPr>
        <w:t xml:space="preserve">4 відділи: </w:t>
      </w:r>
    </w:p>
    <w:p w14:paraId="7C8606F0" w14:textId="77777777" w:rsidR="003711EB" w:rsidRPr="00EF46B3" w:rsidRDefault="003711EB" w:rsidP="003711EB">
      <w:pPr>
        <w:pStyle w:val="a9"/>
        <w:numPr>
          <w:ilvl w:val="0"/>
          <w:numId w:val="14"/>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 xml:space="preserve">відділ організаційного, аналітичного та інформаційного забезпечення; </w:t>
      </w:r>
    </w:p>
    <w:p w14:paraId="3CC51BA6" w14:textId="77777777" w:rsidR="003711EB" w:rsidRPr="00EF46B3" w:rsidRDefault="003711EB" w:rsidP="003711EB">
      <w:pPr>
        <w:pStyle w:val="a9"/>
        <w:numPr>
          <w:ilvl w:val="0"/>
          <w:numId w:val="14"/>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відділ підготовки матеріалів щодо дисциплінарної відповідальності, звільнення прокурорів з посад та забезпечення представництва в суді;</w:t>
      </w:r>
    </w:p>
    <w:p w14:paraId="70C28FE2" w14:textId="77777777" w:rsidR="003711EB" w:rsidRPr="00EF46B3" w:rsidRDefault="003711EB" w:rsidP="003711EB">
      <w:pPr>
        <w:pStyle w:val="a9"/>
        <w:numPr>
          <w:ilvl w:val="0"/>
          <w:numId w:val="14"/>
        </w:numPr>
        <w:tabs>
          <w:tab w:val="left" w:pos="709"/>
          <w:tab w:val="left" w:pos="1276"/>
        </w:tabs>
        <w:spacing w:after="120" w:line="240" w:lineRule="auto"/>
        <w:ind w:left="0" w:firstLine="709"/>
        <w:contextualSpacing w:val="0"/>
        <w:jc w:val="both"/>
        <w:rPr>
          <w:rFonts w:ascii="Times New Roman" w:hAnsi="Times New Roman"/>
          <w:kern w:val="28"/>
          <w:sz w:val="28"/>
          <w:szCs w:val="28"/>
        </w:rPr>
      </w:pPr>
      <w:r w:rsidRPr="00EF46B3">
        <w:rPr>
          <w:rFonts w:ascii="Times New Roman" w:hAnsi="Times New Roman"/>
          <w:sz w:val="28"/>
          <w:szCs w:val="28"/>
        </w:rPr>
        <w:t>відділ з питань добору, переведення прокурорів та забезпечення представництва в суді;</w:t>
      </w:r>
    </w:p>
    <w:p w14:paraId="7316D679" w14:textId="77777777" w:rsidR="003711EB" w:rsidRPr="00EF46B3" w:rsidRDefault="003711EB" w:rsidP="003711EB">
      <w:pPr>
        <w:pStyle w:val="a9"/>
        <w:numPr>
          <w:ilvl w:val="0"/>
          <w:numId w:val="14"/>
        </w:numPr>
        <w:tabs>
          <w:tab w:val="left" w:pos="709"/>
          <w:tab w:val="left" w:pos="1276"/>
        </w:tabs>
        <w:spacing w:after="120" w:line="240" w:lineRule="auto"/>
        <w:ind w:left="0" w:firstLine="709"/>
        <w:contextualSpacing w:val="0"/>
        <w:jc w:val="both"/>
        <w:rPr>
          <w:rFonts w:ascii="Times New Roman" w:hAnsi="Times New Roman"/>
          <w:kern w:val="28"/>
          <w:sz w:val="28"/>
          <w:szCs w:val="28"/>
        </w:rPr>
      </w:pPr>
      <w:r w:rsidRPr="00EF46B3">
        <w:rPr>
          <w:rFonts w:ascii="Times New Roman" w:hAnsi="Times New Roman"/>
          <w:sz w:val="28"/>
          <w:szCs w:val="28"/>
        </w:rPr>
        <w:t>відділ інформаційно-комунікативної роботи.</w:t>
      </w:r>
    </w:p>
    <w:p w14:paraId="4E2EC615" w14:textId="77777777" w:rsidR="003711EB" w:rsidRPr="00EF46B3" w:rsidRDefault="003711EB" w:rsidP="003711EB">
      <w:pPr>
        <w:tabs>
          <w:tab w:val="left" w:pos="1276"/>
        </w:tabs>
        <w:spacing w:after="120" w:line="240" w:lineRule="auto"/>
        <w:ind w:firstLine="709"/>
        <w:jc w:val="both"/>
        <w:rPr>
          <w:rFonts w:ascii="Times New Roman" w:hAnsi="Times New Roman"/>
          <w:sz w:val="28"/>
          <w:szCs w:val="28"/>
        </w:rPr>
      </w:pPr>
      <w:r w:rsidRPr="00EF46B3">
        <w:rPr>
          <w:rFonts w:ascii="Times New Roman" w:hAnsi="Times New Roman"/>
          <w:sz w:val="28"/>
          <w:szCs w:val="28"/>
        </w:rPr>
        <w:lastRenderedPageBreak/>
        <w:t>Положення про Секретаріат (</w:t>
      </w:r>
      <w:r w:rsidR="001624EE" w:rsidRPr="00EF46B3">
        <w:rPr>
          <w:rFonts w:ascii="Times New Roman" w:hAnsi="Times New Roman"/>
          <w:sz w:val="28"/>
          <w:szCs w:val="28"/>
        </w:rPr>
        <w:t xml:space="preserve">повна назва – </w:t>
      </w:r>
      <w:r w:rsidRPr="00EF46B3">
        <w:rPr>
          <w:rFonts w:ascii="Times New Roman" w:hAnsi="Times New Roman"/>
          <w:sz w:val="28"/>
          <w:szCs w:val="28"/>
        </w:rPr>
        <w:t xml:space="preserve">управління організаційного забезпечення діяльності (Секретаріат) Кваліфікаційно-дисциплінарної комісії прокурорів Департаменту кадрової роботи та державної служби Офісу Генерального прокурора) за погодженням </w:t>
      </w:r>
      <w:r w:rsidR="00FF7DDF" w:rsidRPr="00EF46B3">
        <w:rPr>
          <w:rFonts w:ascii="Times New Roman" w:hAnsi="Times New Roman"/>
          <w:sz w:val="28"/>
          <w:szCs w:val="28"/>
        </w:rPr>
        <w:t>і</w:t>
      </w:r>
      <w:r w:rsidRPr="00EF46B3">
        <w:rPr>
          <w:rFonts w:ascii="Times New Roman" w:hAnsi="Times New Roman"/>
          <w:sz w:val="28"/>
          <w:szCs w:val="28"/>
        </w:rPr>
        <w:t xml:space="preserve">з </w:t>
      </w:r>
      <w:r w:rsidR="00804AFF" w:rsidRPr="00EF46B3">
        <w:rPr>
          <w:rFonts w:ascii="Times New Roman" w:hAnsi="Times New Roman"/>
          <w:sz w:val="28"/>
          <w:szCs w:val="28"/>
        </w:rPr>
        <w:t>г</w:t>
      </w:r>
      <w:r w:rsidRPr="00EF46B3">
        <w:rPr>
          <w:rFonts w:ascii="Times New Roman" w:hAnsi="Times New Roman"/>
          <w:sz w:val="28"/>
          <w:szCs w:val="28"/>
        </w:rPr>
        <w:t>оловою КДКП затверджено наказом Генерального прокурора від 19 березня 2026 року № 88</w:t>
      </w:r>
      <w:r w:rsidR="001624EE" w:rsidRPr="00EF46B3">
        <w:rPr>
          <w:rFonts w:ascii="Times New Roman" w:hAnsi="Times New Roman"/>
          <w:sz w:val="28"/>
          <w:szCs w:val="28"/>
        </w:rPr>
        <w:t xml:space="preserve"> </w:t>
      </w:r>
      <w:r w:rsidR="00EF46B3" w:rsidRPr="00EF46B3">
        <w:rPr>
          <w:rFonts w:ascii="Times New Roman" w:hAnsi="Times New Roman"/>
          <w:sz w:val="28"/>
          <w:szCs w:val="28"/>
        </w:rPr>
        <w:br/>
      </w:r>
      <w:r w:rsidR="001624EE" w:rsidRPr="00EF46B3">
        <w:rPr>
          <w:rFonts w:ascii="Times New Roman" w:hAnsi="Times New Roman"/>
          <w:sz w:val="28"/>
          <w:szCs w:val="28"/>
        </w:rPr>
        <w:t>(далі – Положення про Секретаріат)</w:t>
      </w:r>
      <w:r w:rsidRPr="00EF46B3">
        <w:rPr>
          <w:rStyle w:val="ac"/>
          <w:rFonts w:ascii="Times New Roman" w:hAnsi="Times New Roman"/>
          <w:sz w:val="28"/>
          <w:szCs w:val="28"/>
        </w:rPr>
        <w:footnoteReference w:id="9"/>
      </w:r>
      <w:r w:rsidRPr="00EF46B3">
        <w:rPr>
          <w:rFonts w:ascii="Times New Roman" w:hAnsi="Times New Roman"/>
          <w:sz w:val="28"/>
          <w:szCs w:val="28"/>
        </w:rPr>
        <w:t>.</w:t>
      </w:r>
    </w:p>
    <w:p w14:paraId="737203A5" w14:textId="77777777" w:rsidR="003711EB" w:rsidRPr="00EF46B3" w:rsidRDefault="003711EB" w:rsidP="003711EB">
      <w:pPr>
        <w:tabs>
          <w:tab w:val="left" w:pos="1418"/>
        </w:tabs>
        <w:spacing w:after="120" w:line="240" w:lineRule="auto"/>
        <w:ind w:firstLine="709"/>
        <w:jc w:val="both"/>
        <w:rPr>
          <w:rFonts w:ascii="Times New Roman" w:hAnsi="Times New Roman"/>
          <w:b/>
          <w:sz w:val="28"/>
          <w:szCs w:val="28"/>
        </w:rPr>
      </w:pPr>
      <w:r w:rsidRPr="00EF46B3">
        <w:rPr>
          <w:rFonts w:ascii="Times New Roman" w:hAnsi="Times New Roman"/>
          <w:b/>
          <w:sz w:val="28"/>
          <w:szCs w:val="28"/>
        </w:rPr>
        <w:t>3.2.1.</w:t>
      </w:r>
      <w:r w:rsidRPr="00EF46B3">
        <w:rPr>
          <w:rFonts w:ascii="Times New Roman" w:hAnsi="Times New Roman"/>
          <w:b/>
          <w:sz w:val="28"/>
          <w:szCs w:val="28"/>
        </w:rPr>
        <w:tab/>
        <w:t>Відділ організаційного, аналітичного та інформаційного забезпечення</w:t>
      </w:r>
    </w:p>
    <w:p w14:paraId="7802BFFB" w14:textId="77777777" w:rsidR="006C1471" w:rsidRPr="00EF46B3" w:rsidRDefault="00552C38" w:rsidP="00714B36">
      <w:pPr>
        <w:tabs>
          <w:tab w:val="left" w:pos="709"/>
        </w:tabs>
        <w:spacing w:after="120" w:line="240" w:lineRule="auto"/>
        <w:jc w:val="both"/>
        <w:rPr>
          <w:rFonts w:ascii="Times New Roman" w:hAnsi="Times New Roman"/>
          <w:kern w:val="28"/>
          <w:sz w:val="28"/>
          <w:szCs w:val="28"/>
        </w:rPr>
      </w:pPr>
      <w:r w:rsidRPr="00EF46B3">
        <w:rPr>
          <w:rFonts w:ascii="Times New Roman" w:hAnsi="Times New Roman"/>
          <w:sz w:val="28"/>
          <w:szCs w:val="28"/>
        </w:rPr>
        <w:tab/>
      </w:r>
      <w:r w:rsidR="003711EB" w:rsidRPr="00EF46B3">
        <w:rPr>
          <w:rFonts w:ascii="Times New Roman" w:hAnsi="Times New Roman"/>
          <w:sz w:val="28"/>
          <w:szCs w:val="28"/>
        </w:rPr>
        <w:t xml:space="preserve">Відповідно до Положення про Секретаріат КДКП </w:t>
      </w:r>
      <w:r w:rsidR="005C386F" w:rsidRPr="00EF46B3">
        <w:rPr>
          <w:rFonts w:ascii="Times New Roman" w:hAnsi="Times New Roman"/>
          <w:sz w:val="28"/>
          <w:szCs w:val="28"/>
        </w:rPr>
        <w:t xml:space="preserve">відділ здійснює </w:t>
      </w:r>
      <w:r w:rsidR="005C386F" w:rsidRPr="00EF46B3">
        <w:rPr>
          <w:rFonts w:ascii="Times New Roman" w:hAnsi="Times New Roman"/>
          <w:kern w:val="28"/>
          <w:sz w:val="28"/>
          <w:szCs w:val="28"/>
        </w:rPr>
        <w:t xml:space="preserve">аналіз інформації про роботу КДКП, підготовку узагальненої інформації про виконання КДКП своїх повноважень, </w:t>
      </w:r>
      <w:r w:rsidR="00344C29" w:rsidRPr="00EF46B3">
        <w:rPr>
          <w:rFonts w:ascii="Times New Roman" w:hAnsi="Times New Roman"/>
          <w:kern w:val="28"/>
          <w:sz w:val="28"/>
          <w:szCs w:val="28"/>
          <w:shd w:val="clear" w:color="auto" w:fill="FFFFFF"/>
        </w:rPr>
        <w:t xml:space="preserve">опрацювання </w:t>
      </w:r>
      <w:r w:rsidR="00344C29" w:rsidRPr="00EF46B3">
        <w:rPr>
          <w:rFonts w:ascii="Times New Roman" w:hAnsi="Times New Roman"/>
          <w:kern w:val="28"/>
          <w:sz w:val="28"/>
          <w:szCs w:val="28"/>
        </w:rPr>
        <w:t>проєктів законів та інших нормативно-правових актів з питань, що належать до компетенції КДКП</w:t>
      </w:r>
      <w:r w:rsidR="00344C29" w:rsidRPr="00EF46B3">
        <w:rPr>
          <w:rFonts w:ascii="Times New Roman" w:hAnsi="Times New Roman"/>
          <w:kern w:val="28"/>
          <w:sz w:val="28"/>
          <w:szCs w:val="28"/>
          <w:shd w:val="clear" w:color="auto" w:fill="FFFFFF"/>
        </w:rPr>
        <w:t xml:space="preserve">, </w:t>
      </w:r>
      <w:r w:rsidR="00344C29" w:rsidRPr="00EF46B3">
        <w:rPr>
          <w:rFonts w:ascii="Times New Roman" w:hAnsi="Times New Roman"/>
          <w:kern w:val="28"/>
          <w:sz w:val="28"/>
          <w:szCs w:val="28"/>
          <w:lang w:eastAsia="ru-RU"/>
        </w:rPr>
        <w:t>внесення пропозицій щодо вдосконалення законодавства</w:t>
      </w:r>
      <w:r w:rsidR="00344C29" w:rsidRPr="00EF46B3">
        <w:rPr>
          <w:rFonts w:ascii="Times New Roman" w:hAnsi="Times New Roman"/>
          <w:kern w:val="28"/>
          <w:sz w:val="28"/>
          <w:szCs w:val="28"/>
          <w:shd w:val="clear" w:color="auto" w:fill="FFFFFF"/>
        </w:rPr>
        <w:t>,</w:t>
      </w:r>
      <w:r w:rsidR="00344C29" w:rsidRPr="00EF46B3">
        <w:rPr>
          <w:rFonts w:ascii="Times New Roman" w:hAnsi="Times New Roman"/>
          <w:kern w:val="28"/>
          <w:sz w:val="28"/>
          <w:szCs w:val="28"/>
        </w:rPr>
        <w:t xml:space="preserve"> </w:t>
      </w:r>
      <w:r w:rsidR="00344C29" w:rsidRPr="00EF46B3">
        <w:rPr>
          <w:rFonts w:ascii="Times New Roman" w:hAnsi="Times New Roman"/>
          <w:kern w:val="28"/>
          <w:sz w:val="28"/>
          <w:szCs w:val="28"/>
          <w:shd w:val="clear" w:color="auto" w:fill="FFFFFF"/>
        </w:rPr>
        <w:t>розробку проєктів рішень Комісії нормативно-правового характеру,</w:t>
      </w:r>
      <w:r w:rsidR="00344C29" w:rsidRPr="00EF46B3">
        <w:rPr>
          <w:rFonts w:ascii="Times New Roman" w:hAnsi="Times New Roman"/>
          <w:kern w:val="28"/>
          <w:sz w:val="28"/>
          <w:szCs w:val="28"/>
        </w:rPr>
        <w:t xml:space="preserve"> </w:t>
      </w:r>
      <w:r w:rsidR="005C386F" w:rsidRPr="00EF46B3">
        <w:rPr>
          <w:rFonts w:ascii="Times New Roman" w:hAnsi="Times New Roman"/>
          <w:kern w:val="28"/>
          <w:sz w:val="28"/>
          <w:szCs w:val="28"/>
        </w:rPr>
        <w:t>забезпечення проведення засідань КДКП тощо.</w:t>
      </w:r>
    </w:p>
    <w:p w14:paraId="1C8C07E2" w14:textId="4241623E" w:rsidR="005C386F" w:rsidRPr="00EF46B3" w:rsidRDefault="005C386F" w:rsidP="00714B36">
      <w:pPr>
        <w:tabs>
          <w:tab w:val="left" w:pos="709"/>
        </w:tabs>
        <w:spacing w:after="120" w:line="240" w:lineRule="auto"/>
        <w:jc w:val="both"/>
        <w:rPr>
          <w:rFonts w:ascii="Times New Roman" w:hAnsi="Times New Roman"/>
          <w:kern w:val="28"/>
          <w:sz w:val="28"/>
          <w:szCs w:val="28"/>
        </w:rPr>
      </w:pPr>
      <w:r w:rsidRPr="00EF46B3">
        <w:rPr>
          <w:rFonts w:ascii="Times New Roman" w:hAnsi="Times New Roman"/>
          <w:kern w:val="28"/>
          <w:sz w:val="28"/>
          <w:szCs w:val="28"/>
        </w:rPr>
        <w:tab/>
        <w:t xml:space="preserve">Наказом </w:t>
      </w:r>
      <w:r w:rsidR="00804AFF" w:rsidRPr="00EF46B3">
        <w:rPr>
          <w:rFonts w:ascii="Times New Roman" w:hAnsi="Times New Roman"/>
          <w:kern w:val="28"/>
          <w:sz w:val="28"/>
          <w:szCs w:val="28"/>
        </w:rPr>
        <w:t>г</w:t>
      </w:r>
      <w:r w:rsidRPr="00EF46B3">
        <w:rPr>
          <w:rFonts w:ascii="Times New Roman" w:hAnsi="Times New Roman"/>
          <w:kern w:val="28"/>
          <w:sz w:val="28"/>
          <w:szCs w:val="28"/>
        </w:rPr>
        <w:t>олови КДКП від 13 листопада 202</w:t>
      </w:r>
      <w:r w:rsidR="0009423B">
        <w:rPr>
          <w:rFonts w:ascii="Times New Roman" w:hAnsi="Times New Roman"/>
          <w:kern w:val="28"/>
          <w:sz w:val="28"/>
          <w:szCs w:val="28"/>
        </w:rPr>
        <w:t>5</w:t>
      </w:r>
      <w:r w:rsidRPr="00EF46B3">
        <w:rPr>
          <w:rFonts w:ascii="Times New Roman" w:hAnsi="Times New Roman"/>
          <w:kern w:val="28"/>
          <w:sz w:val="28"/>
          <w:szCs w:val="28"/>
        </w:rPr>
        <w:t xml:space="preserve"> року № 50 працівники відділу визначені відповідальним</w:t>
      </w:r>
      <w:r w:rsidR="00FF7DDF" w:rsidRPr="00EF46B3">
        <w:rPr>
          <w:rFonts w:ascii="Times New Roman" w:hAnsi="Times New Roman"/>
          <w:kern w:val="28"/>
          <w:sz w:val="28"/>
          <w:szCs w:val="28"/>
        </w:rPr>
        <w:t>и</w:t>
      </w:r>
      <w:r w:rsidRPr="00EF46B3">
        <w:rPr>
          <w:rFonts w:ascii="Times New Roman" w:hAnsi="Times New Roman"/>
          <w:kern w:val="28"/>
          <w:sz w:val="28"/>
          <w:szCs w:val="28"/>
        </w:rPr>
        <w:t xml:space="preserve"> за оприлюднення </w:t>
      </w:r>
      <w:r w:rsidR="00FF7DDF" w:rsidRPr="00EF46B3">
        <w:rPr>
          <w:rFonts w:ascii="Times New Roman" w:hAnsi="Times New Roman"/>
          <w:kern w:val="28"/>
          <w:sz w:val="28"/>
          <w:szCs w:val="28"/>
        </w:rPr>
        <w:t>таких перелічених нижче</w:t>
      </w:r>
      <w:r w:rsidRPr="00EF46B3">
        <w:rPr>
          <w:rFonts w:ascii="Times New Roman" w:hAnsi="Times New Roman"/>
          <w:kern w:val="28"/>
          <w:sz w:val="28"/>
          <w:szCs w:val="28"/>
        </w:rPr>
        <w:t xml:space="preserve"> наборів даних згідно з Постановою № 835</w:t>
      </w:r>
      <w:r w:rsidR="00FF7DDF" w:rsidRPr="00EF46B3">
        <w:rPr>
          <w:rFonts w:ascii="Times New Roman" w:hAnsi="Times New Roman"/>
          <w:kern w:val="28"/>
          <w:sz w:val="28"/>
          <w:szCs w:val="28"/>
        </w:rPr>
        <w:t>.</w:t>
      </w:r>
    </w:p>
    <w:p w14:paraId="43171AC7" w14:textId="77777777" w:rsidR="005C386F" w:rsidRPr="00EF46B3" w:rsidRDefault="005C386F" w:rsidP="00FF7DDF">
      <w:pPr>
        <w:pStyle w:val="a9"/>
        <w:numPr>
          <w:ilvl w:val="0"/>
          <w:numId w:val="27"/>
        </w:numPr>
        <w:tabs>
          <w:tab w:val="left" w:pos="1276"/>
        </w:tabs>
        <w:spacing w:after="120" w:line="240" w:lineRule="auto"/>
        <w:ind w:left="0" w:firstLine="709"/>
        <w:contextualSpacing w:val="0"/>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Довідник підприємств, установ, організацій, що належать до сфери управління розпорядника інформації, та територіальних органів розпорядника інформації, зокрема їх ідентифікаційних кодів юридичної особи в Єдиному державному реєстрі підприємств і організацій України, офіційних веб-сайтів, адрес електронної пошти, номерів телефонів, адрес місцезнаходження</w:t>
      </w:r>
      <w:r w:rsidRPr="00EF46B3">
        <w:rPr>
          <w:rFonts w:ascii="Times New Roman" w:hAnsi="Times New Roman"/>
          <w:color w:val="333333"/>
          <w:sz w:val="28"/>
          <w:szCs w:val="28"/>
          <w:shd w:val="clear" w:color="auto" w:fill="FFFFFF"/>
        </w:rPr>
        <w:t xml:space="preserve"> </w:t>
      </w:r>
      <w:r w:rsidRPr="00EF46B3">
        <w:rPr>
          <w:rFonts w:ascii="Times New Roman" w:hAnsi="Times New Roman"/>
          <w:sz w:val="28"/>
          <w:szCs w:val="28"/>
          <w:shd w:val="clear" w:color="auto" w:fill="FFFFFF" w:themeFill="background1"/>
        </w:rPr>
        <w:t>Кваліфікаційно-ди</w:t>
      </w:r>
      <w:r w:rsidR="00FF7DDF" w:rsidRPr="00EF46B3">
        <w:rPr>
          <w:rFonts w:ascii="Times New Roman" w:hAnsi="Times New Roman"/>
          <w:sz w:val="28"/>
          <w:szCs w:val="28"/>
          <w:shd w:val="clear" w:color="auto" w:fill="FFFFFF" w:themeFill="background1"/>
        </w:rPr>
        <w:t>сциплінарної комісії прокурорів.</w:t>
      </w:r>
    </w:p>
    <w:p w14:paraId="686B2E8A" w14:textId="77777777" w:rsidR="005C386F" w:rsidRPr="00EF46B3" w:rsidRDefault="005C386F" w:rsidP="00FF7DDF">
      <w:pPr>
        <w:pStyle w:val="a9"/>
        <w:numPr>
          <w:ilvl w:val="0"/>
          <w:numId w:val="27"/>
        </w:numPr>
        <w:tabs>
          <w:tab w:val="left" w:pos="1276"/>
        </w:tabs>
        <w:spacing w:after="120" w:line="240" w:lineRule="auto"/>
        <w:ind w:left="0" w:firstLine="709"/>
        <w:contextualSpacing w:val="0"/>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Інформація про структуру (організаційну структуру) розпорядника інформації – Кваліфікаційно-дисциплінарна</w:t>
      </w:r>
      <w:r w:rsidR="00FF7DDF" w:rsidRPr="00EF46B3">
        <w:rPr>
          <w:rFonts w:ascii="Times New Roman" w:hAnsi="Times New Roman"/>
          <w:sz w:val="28"/>
          <w:szCs w:val="28"/>
          <w:shd w:val="clear" w:color="auto" w:fill="FFFFFF" w:themeFill="background1"/>
        </w:rPr>
        <w:t xml:space="preserve"> комісія прокурорів.</w:t>
      </w:r>
    </w:p>
    <w:p w14:paraId="72E553B3" w14:textId="77777777" w:rsidR="005C386F" w:rsidRPr="00EF46B3" w:rsidRDefault="005C386F" w:rsidP="00FF7DDF">
      <w:pPr>
        <w:pStyle w:val="a9"/>
        <w:numPr>
          <w:ilvl w:val="0"/>
          <w:numId w:val="27"/>
        </w:numPr>
        <w:tabs>
          <w:tab w:val="left" w:pos="1276"/>
        </w:tabs>
        <w:spacing w:after="120" w:line="240" w:lineRule="auto"/>
        <w:ind w:left="0" w:firstLine="709"/>
        <w:contextualSpacing w:val="0"/>
        <w:rPr>
          <w:rFonts w:ascii="Times New Roman" w:hAnsi="Times New Roman"/>
          <w:sz w:val="28"/>
          <w:szCs w:val="28"/>
        </w:rPr>
      </w:pPr>
      <w:r w:rsidRPr="00EF46B3">
        <w:rPr>
          <w:rFonts w:ascii="Times New Roman" w:hAnsi="Times New Roman"/>
          <w:sz w:val="28"/>
          <w:szCs w:val="28"/>
        </w:rPr>
        <w:t>Звіти, у тому числі щодо задоволення запитів на інформацію</w:t>
      </w:r>
      <w:r w:rsidR="00FF7DDF" w:rsidRPr="00EF46B3">
        <w:rPr>
          <w:rFonts w:ascii="Times New Roman" w:hAnsi="Times New Roman"/>
          <w:sz w:val="28"/>
          <w:szCs w:val="28"/>
        </w:rPr>
        <w:t>.</w:t>
      </w:r>
    </w:p>
    <w:p w14:paraId="62C8E59F" w14:textId="77777777" w:rsidR="005C386F" w:rsidRPr="00EF46B3" w:rsidRDefault="005C386F" w:rsidP="00FF7DDF">
      <w:pPr>
        <w:pStyle w:val="a9"/>
        <w:numPr>
          <w:ilvl w:val="0"/>
          <w:numId w:val="27"/>
        </w:numPr>
        <w:tabs>
          <w:tab w:val="left" w:pos="1276"/>
        </w:tabs>
        <w:spacing w:after="120" w:line="240" w:lineRule="auto"/>
        <w:ind w:left="0" w:firstLine="709"/>
        <w:contextualSpacing w:val="0"/>
        <w:jc w:val="both"/>
        <w:rPr>
          <w:rFonts w:ascii="Times New Roman" w:hAnsi="Times New Roman"/>
          <w:bCs/>
          <w:sz w:val="28"/>
          <w:szCs w:val="28"/>
        </w:rPr>
      </w:pPr>
      <w:r w:rsidRPr="00EF46B3">
        <w:rPr>
          <w:rFonts w:ascii="Times New Roman" w:hAnsi="Times New Roman"/>
          <w:bCs/>
          <w:sz w:val="28"/>
          <w:szCs w:val="28"/>
        </w:rPr>
        <w:t xml:space="preserve">Переліки нормативно-правових актів, актів індивідуальної дії (крім внутрішньоорганізаційних), прийнятих розпорядником інформації, проекти рішень, що підлягають обговоренню, а також документ розпорядника інформації про визначення особи (осіб) відповідальних </w:t>
      </w:r>
      <w:r w:rsidR="00FF7DDF" w:rsidRPr="00EF46B3">
        <w:rPr>
          <w:rFonts w:ascii="Times New Roman" w:hAnsi="Times New Roman"/>
          <w:bCs/>
          <w:sz w:val="28"/>
          <w:szCs w:val="28"/>
        </w:rPr>
        <w:t>за оприлюднення відкритих даних.</w:t>
      </w:r>
    </w:p>
    <w:p w14:paraId="501DFEAB" w14:textId="77777777" w:rsidR="005C386F" w:rsidRPr="00EF46B3" w:rsidRDefault="005C386F" w:rsidP="00FF7DDF">
      <w:pPr>
        <w:pStyle w:val="a9"/>
        <w:numPr>
          <w:ilvl w:val="0"/>
          <w:numId w:val="27"/>
        </w:numPr>
        <w:tabs>
          <w:tab w:val="left" w:pos="1276"/>
        </w:tabs>
        <w:spacing w:after="120" w:line="240" w:lineRule="auto"/>
        <w:ind w:left="0" w:firstLine="709"/>
        <w:contextualSpacing w:val="0"/>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Інформація про нормативно-правові засади діяльності розпорядника інформації – Кваліфікаційно-д</w:t>
      </w:r>
      <w:r w:rsidR="00FF7DDF" w:rsidRPr="00EF46B3">
        <w:rPr>
          <w:rFonts w:ascii="Times New Roman" w:hAnsi="Times New Roman"/>
          <w:sz w:val="28"/>
          <w:szCs w:val="28"/>
          <w:shd w:val="clear" w:color="auto" w:fill="FFFFFF" w:themeFill="background1"/>
        </w:rPr>
        <w:t>исциплінарна комісія прокурорів.</w:t>
      </w:r>
    </w:p>
    <w:p w14:paraId="29BFD444" w14:textId="77777777" w:rsidR="005C386F" w:rsidRPr="00EF46B3" w:rsidRDefault="005C386F" w:rsidP="00FF7DDF">
      <w:pPr>
        <w:pStyle w:val="a9"/>
        <w:numPr>
          <w:ilvl w:val="0"/>
          <w:numId w:val="27"/>
        </w:numPr>
        <w:tabs>
          <w:tab w:val="left" w:pos="1276"/>
        </w:tabs>
        <w:spacing w:after="120" w:line="240" w:lineRule="auto"/>
        <w:ind w:left="0" w:firstLine="709"/>
        <w:contextualSpacing w:val="0"/>
        <w:jc w:val="both"/>
        <w:rPr>
          <w:rFonts w:ascii="Times New Roman" w:hAnsi="Times New Roman"/>
          <w:color w:val="000000"/>
          <w:sz w:val="28"/>
          <w:szCs w:val="28"/>
          <w:lang w:eastAsia="uk-UA"/>
        </w:rPr>
      </w:pPr>
      <w:r w:rsidRPr="00EF46B3">
        <w:rPr>
          <w:rFonts w:ascii="Times New Roman" w:hAnsi="Times New Roman"/>
          <w:color w:val="000000"/>
          <w:sz w:val="28"/>
          <w:szCs w:val="28"/>
          <w:lang w:eastAsia="uk-UA"/>
        </w:rPr>
        <w:t>Інформація про отримане майно (обладнання, програмне забезпечення) у рамках</w:t>
      </w:r>
      <w:r w:rsidR="00FF7DDF" w:rsidRPr="00EF46B3">
        <w:rPr>
          <w:rFonts w:ascii="Times New Roman" w:hAnsi="Times New Roman"/>
          <w:color w:val="000000"/>
          <w:sz w:val="28"/>
          <w:szCs w:val="28"/>
          <w:lang w:eastAsia="uk-UA"/>
        </w:rPr>
        <w:t xml:space="preserve"> міжнародної технічної допомоги.</w:t>
      </w:r>
    </w:p>
    <w:p w14:paraId="3F3F0EFE" w14:textId="77777777" w:rsidR="005C386F" w:rsidRPr="00EF46B3" w:rsidRDefault="005C386F" w:rsidP="00FF7DDF">
      <w:pPr>
        <w:pStyle w:val="a9"/>
        <w:numPr>
          <w:ilvl w:val="0"/>
          <w:numId w:val="27"/>
        </w:numPr>
        <w:tabs>
          <w:tab w:val="left" w:pos="1276"/>
        </w:tabs>
        <w:spacing w:after="12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Інформація із сист</w:t>
      </w:r>
      <w:r w:rsidR="00FF7DDF" w:rsidRPr="00EF46B3">
        <w:rPr>
          <w:rFonts w:ascii="Times New Roman" w:hAnsi="Times New Roman"/>
          <w:sz w:val="28"/>
          <w:szCs w:val="28"/>
        </w:rPr>
        <w:t>еми обліку публічної інформації.</w:t>
      </w:r>
    </w:p>
    <w:p w14:paraId="712EFB64" w14:textId="77777777" w:rsidR="005C386F" w:rsidRPr="00EF46B3" w:rsidRDefault="00FF7DDF" w:rsidP="00FF7DDF">
      <w:pPr>
        <w:pStyle w:val="a9"/>
        <w:numPr>
          <w:ilvl w:val="0"/>
          <w:numId w:val="27"/>
        </w:numPr>
        <w:tabs>
          <w:tab w:val="left" w:pos="1276"/>
        </w:tabs>
        <w:spacing w:after="120" w:line="240" w:lineRule="auto"/>
        <w:ind w:left="0" w:firstLine="709"/>
        <w:contextualSpacing w:val="0"/>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lastRenderedPageBreak/>
        <w:t>Порядки денні засідань Комісії.</w:t>
      </w:r>
    </w:p>
    <w:p w14:paraId="326F125B" w14:textId="77777777" w:rsidR="00344C29" w:rsidRPr="00EF46B3" w:rsidRDefault="00FF7DDF" w:rsidP="00FF7DDF">
      <w:pPr>
        <w:tabs>
          <w:tab w:val="left" w:pos="709"/>
        </w:tabs>
        <w:spacing w:after="120" w:line="240" w:lineRule="auto"/>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ab/>
        <w:t>Відділ бере участь у</w:t>
      </w:r>
      <w:r w:rsidR="00344C29" w:rsidRPr="00EF46B3">
        <w:rPr>
          <w:rFonts w:ascii="Times New Roman" w:hAnsi="Times New Roman"/>
          <w:sz w:val="28"/>
          <w:szCs w:val="28"/>
          <w:shd w:val="clear" w:color="auto" w:fill="FFFFFF" w:themeFill="background1"/>
        </w:rPr>
        <w:t xml:space="preserve"> підготовці набору даних «</w:t>
      </w:r>
      <w:r w:rsidR="00344C29" w:rsidRPr="00EF46B3">
        <w:rPr>
          <w:rFonts w:ascii="Times New Roman" w:hAnsi="Times New Roman"/>
          <w:sz w:val="28"/>
          <w:szCs w:val="28"/>
        </w:rPr>
        <w:t>Рішення Комісії  з інших питань (не пов’язаних з питаннями притягнення прокурорів до дисциплінарної відповідальності</w:t>
      </w:r>
      <w:r w:rsidR="00A65E13" w:rsidRPr="00EF46B3">
        <w:rPr>
          <w:rFonts w:ascii="Times New Roman" w:hAnsi="Times New Roman"/>
          <w:sz w:val="28"/>
          <w:szCs w:val="28"/>
          <w:shd w:val="clear" w:color="auto" w:fill="FFFFFF" w:themeFill="background1"/>
        </w:rPr>
        <w:t>)</w:t>
      </w:r>
      <w:r w:rsidRPr="00EF46B3">
        <w:rPr>
          <w:rFonts w:ascii="Times New Roman" w:hAnsi="Times New Roman"/>
          <w:sz w:val="28"/>
          <w:szCs w:val="28"/>
          <w:shd w:val="clear" w:color="auto" w:fill="FFFFFF" w:themeFill="background1"/>
        </w:rPr>
        <w:t>, передбаченого П</w:t>
      </w:r>
      <w:r w:rsidR="00344C29" w:rsidRPr="00EF46B3">
        <w:rPr>
          <w:rFonts w:ascii="Times New Roman" w:hAnsi="Times New Roman"/>
          <w:sz w:val="28"/>
          <w:szCs w:val="28"/>
          <w:shd w:val="clear" w:color="auto" w:fill="FFFFFF" w:themeFill="background1"/>
        </w:rPr>
        <w:t>остановою № 835.</w:t>
      </w:r>
    </w:p>
    <w:p w14:paraId="6A1FFD9B" w14:textId="77777777" w:rsidR="005C386F" w:rsidRPr="00EF46B3" w:rsidRDefault="00344C29" w:rsidP="005C386F">
      <w:pPr>
        <w:tabs>
          <w:tab w:val="left" w:pos="709"/>
        </w:tabs>
        <w:spacing w:after="120" w:line="240" w:lineRule="auto"/>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ab/>
      </w:r>
      <w:r w:rsidR="005C386F" w:rsidRPr="00EF46B3">
        <w:rPr>
          <w:rFonts w:ascii="Times New Roman" w:hAnsi="Times New Roman"/>
          <w:sz w:val="28"/>
          <w:szCs w:val="28"/>
          <w:shd w:val="clear" w:color="auto" w:fill="FFFFFF" w:themeFill="background1"/>
        </w:rPr>
        <w:t xml:space="preserve">Результати аналізу стану </w:t>
      </w:r>
      <w:r w:rsidR="005C386F" w:rsidRPr="00EF46B3">
        <w:rPr>
          <w:rFonts w:ascii="Times New Roman" w:hAnsi="Times New Roman"/>
          <w:sz w:val="28"/>
          <w:szCs w:val="28"/>
        </w:rPr>
        <w:t>оприлюднення відкритих даних на Порталі відкритих даних викладено в пункті 2.2 розділу 2 цього Звіту.</w:t>
      </w:r>
    </w:p>
    <w:p w14:paraId="68510743" w14:textId="77777777" w:rsidR="00DC25F6" w:rsidRPr="00EF46B3" w:rsidRDefault="00DC25F6" w:rsidP="001624EE">
      <w:pPr>
        <w:tabs>
          <w:tab w:val="left" w:pos="1276"/>
        </w:tabs>
        <w:spacing w:after="120" w:line="240" w:lineRule="auto"/>
        <w:ind w:firstLine="709"/>
        <w:jc w:val="both"/>
        <w:rPr>
          <w:rFonts w:ascii="Times New Roman" w:hAnsi="Times New Roman"/>
          <w:kern w:val="28"/>
          <w:sz w:val="28"/>
          <w:szCs w:val="28"/>
        </w:rPr>
      </w:pPr>
      <w:r w:rsidRPr="00EF46B3">
        <w:rPr>
          <w:rFonts w:ascii="Times New Roman" w:hAnsi="Times New Roman"/>
          <w:kern w:val="28"/>
          <w:sz w:val="28"/>
          <w:szCs w:val="28"/>
        </w:rPr>
        <w:t>Окрім того, встановлено, що працівники відділу працюють з такою інформацією.</w:t>
      </w:r>
    </w:p>
    <w:p w14:paraId="07907B05" w14:textId="77777777" w:rsidR="00DC25F6" w:rsidRPr="00EF46B3" w:rsidRDefault="00DC25F6" w:rsidP="00DC25F6">
      <w:pPr>
        <w:tabs>
          <w:tab w:val="left" w:pos="1276"/>
        </w:tabs>
        <w:spacing w:after="120" w:line="240" w:lineRule="auto"/>
        <w:ind w:firstLine="709"/>
        <w:jc w:val="both"/>
        <w:rPr>
          <w:rFonts w:ascii="Times New Roman" w:hAnsi="Times New Roman"/>
          <w:sz w:val="28"/>
          <w:szCs w:val="28"/>
        </w:rPr>
      </w:pPr>
      <w:r w:rsidRPr="00EF46B3">
        <w:rPr>
          <w:rFonts w:ascii="Times New Roman" w:hAnsi="Times New Roman"/>
          <w:sz w:val="28"/>
          <w:szCs w:val="28"/>
        </w:rPr>
        <w:t xml:space="preserve">На </w:t>
      </w:r>
      <w:r w:rsidR="00FF7DDF" w:rsidRPr="00EF46B3">
        <w:rPr>
          <w:rFonts w:ascii="Times New Roman" w:hAnsi="Times New Roman"/>
          <w:sz w:val="28"/>
          <w:szCs w:val="28"/>
        </w:rPr>
        <w:t>виконання</w:t>
      </w:r>
      <w:r w:rsidRPr="00EF46B3">
        <w:rPr>
          <w:rFonts w:ascii="Times New Roman" w:hAnsi="Times New Roman"/>
          <w:sz w:val="28"/>
          <w:szCs w:val="28"/>
        </w:rPr>
        <w:t xml:space="preserve"> заходу Дорожньої карти з питань верховенства права, схвалено розпорядженням Кабінету Міністрів України від 14 травня 2025 року № 475-р </w:t>
      </w:r>
      <w:r w:rsidR="00FF7DDF" w:rsidRPr="00EF46B3">
        <w:rPr>
          <w:rFonts w:ascii="Times New Roman" w:hAnsi="Times New Roman"/>
          <w:sz w:val="28"/>
          <w:szCs w:val="28"/>
        </w:rPr>
        <w:t xml:space="preserve">працівники </w:t>
      </w:r>
      <w:r w:rsidRPr="00EF46B3">
        <w:rPr>
          <w:rFonts w:ascii="Times New Roman" w:hAnsi="Times New Roman"/>
          <w:sz w:val="28"/>
          <w:szCs w:val="28"/>
        </w:rPr>
        <w:t>відділ</w:t>
      </w:r>
      <w:r w:rsidR="00FF7DDF" w:rsidRPr="00EF46B3">
        <w:rPr>
          <w:rFonts w:ascii="Times New Roman" w:hAnsi="Times New Roman"/>
          <w:sz w:val="28"/>
          <w:szCs w:val="28"/>
        </w:rPr>
        <w:t>у</w:t>
      </w:r>
      <w:r w:rsidRPr="00EF46B3">
        <w:rPr>
          <w:rFonts w:ascii="Times New Roman" w:hAnsi="Times New Roman"/>
          <w:sz w:val="28"/>
          <w:szCs w:val="28"/>
        </w:rPr>
        <w:t xml:space="preserve"> за участю </w:t>
      </w:r>
      <w:r w:rsidR="00FF7DDF" w:rsidRPr="00EF46B3">
        <w:rPr>
          <w:rFonts w:ascii="Times New Roman" w:hAnsi="Times New Roman"/>
          <w:sz w:val="28"/>
          <w:szCs w:val="28"/>
        </w:rPr>
        <w:t xml:space="preserve">працівників </w:t>
      </w:r>
      <w:r w:rsidRPr="00EF46B3">
        <w:rPr>
          <w:rFonts w:ascii="Times New Roman" w:hAnsi="Times New Roman"/>
          <w:sz w:val="28"/>
          <w:szCs w:val="28"/>
        </w:rPr>
        <w:t>відділу підготовки матеріалів щодо дисциплінарної відповідальності, звільнення прокурорів з посад та забезпечення представництва в суді підгот</w:t>
      </w:r>
      <w:r w:rsidR="00FF7DDF" w:rsidRPr="00EF46B3">
        <w:rPr>
          <w:rFonts w:ascii="Times New Roman" w:hAnsi="Times New Roman"/>
          <w:sz w:val="28"/>
          <w:szCs w:val="28"/>
        </w:rPr>
        <w:t>у</w:t>
      </w:r>
      <w:r w:rsidRPr="00EF46B3">
        <w:rPr>
          <w:rFonts w:ascii="Times New Roman" w:hAnsi="Times New Roman"/>
          <w:sz w:val="28"/>
          <w:szCs w:val="28"/>
        </w:rPr>
        <w:t>в</w:t>
      </w:r>
      <w:r w:rsidR="00FF7DDF" w:rsidRPr="00EF46B3">
        <w:rPr>
          <w:rFonts w:ascii="Times New Roman" w:hAnsi="Times New Roman"/>
          <w:sz w:val="28"/>
          <w:szCs w:val="28"/>
        </w:rPr>
        <w:t xml:space="preserve">али </w:t>
      </w:r>
      <w:r w:rsidRPr="00EF46B3">
        <w:rPr>
          <w:rFonts w:ascii="Times New Roman" w:hAnsi="Times New Roman"/>
          <w:sz w:val="28"/>
          <w:szCs w:val="28"/>
        </w:rPr>
        <w:t>узагальнення дисциплінарної практики КДКП за 2025 рік, яке оприлюднено на офіційному вебсайті КДКП</w:t>
      </w:r>
      <w:r w:rsidRPr="00EF46B3">
        <w:rPr>
          <w:rStyle w:val="ac"/>
          <w:rFonts w:ascii="Times New Roman" w:hAnsi="Times New Roman"/>
          <w:sz w:val="28"/>
          <w:szCs w:val="28"/>
        </w:rPr>
        <w:footnoteReference w:id="10"/>
      </w:r>
      <w:r w:rsidRPr="00EF46B3">
        <w:rPr>
          <w:rFonts w:ascii="Times New Roman" w:hAnsi="Times New Roman"/>
          <w:sz w:val="28"/>
          <w:szCs w:val="28"/>
        </w:rPr>
        <w:t>. Рекомендовано включити узагальнення до оприлюдненого набору даних «Звіти, у тому числі щодо задоволення запитів на інформацію».</w:t>
      </w:r>
    </w:p>
    <w:p w14:paraId="4CCC34F3" w14:textId="77777777" w:rsidR="00DC25F6" w:rsidRPr="00EF46B3" w:rsidRDefault="00DC25F6" w:rsidP="002F13B9">
      <w:pPr>
        <w:tabs>
          <w:tab w:val="left" w:pos="1276"/>
        </w:tabs>
        <w:spacing w:after="120" w:line="240" w:lineRule="auto"/>
        <w:ind w:firstLine="709"/>
        <w:jc w:val="both"/>
        <w:rPr>
          <w:rFonts w:ascii="Times New Roman" w:hAnsi="Times New Roman"/>
          <w:bCs/>
          <w:color w:val="212529"/>
          <w:sz w:val="28"/>
          <w:szCs w:val="28"/>
          <w:lang w:eastAsia="ru-RU"/>
        </w:rPr>
      </w:pPr>
      <w:r w:rsidRPr="00EF46B3">
        <w:rPr>
          <w:rFonts w:ascii="Times New Roman" w:hAnsi="Times New Roman"/>
          <w:sz w:val="28"/>
          <w:szCs w:val="28"/>
        </w:rPr>
        <w:t xml:space="preserve">Графік прийому громадян керівництвом та іншими членами КДКП затверджено наказом </w:t>
      </w:r>
      <w:r w:rsidR="00804AFF" w:rsidRPr="00EF46B3">
        <w:rPr>
          <w:rFonts w:ascii="Times New Roman" w:hAnsi="Times New Roman"/>
          <w:sz w:val="28"/>
          <w:szCs w:val="28"/>
        </w:rPr>
        <w:t>г</w:t>
      </w:r>
      <w:r w:rsidRPr="00EF46B3">
        <w:rPr>
          <w:rFonts w:ascii="Times New Roman" w:hAnsi="Times New Roman"/>
          <w:sz w:val="28"/>
          <w:szCs w:val="28"/>
        </w:rPr>
        <w:t xml:space="preserve">олови КДКП від </w:t>
      </w:r>
      <w:r w:rsidR="00BD08B2" w:rsidRPr="00EF46B3">
        <w:rPr>
          <w:rFonts w:ascii="Times New Roman" w:hAnsi="Times New Roman"/>
          <w:sz w:val="28"/>
          <w:szCs w:val="28"/>
        </w:rPr>
        <w:t>31</w:t>
      </w:r>
      <w:r w:rsidRPr="00EF46B3">
        <w:rPr>
          <w:rFonts w:ascii="Times New Roman" w:hAnsi="Times New Roman"/>
          <w:sz w:val="28"/>
          <w:szCs w:val="28"/>
        </w:rPr>
        <w:t xml:space="preserve"> </w:t>
      </w:r>
      <w:r w:rsidR="00BD08B2" w:rsidRPr="00EF46B3">
        <w:rPr>
          <w:rFonts w:ascii="Times New Roman" w:hAnsi="Times New Roman"/>
          <w:sz w:val="28"/>
          <w:szCs w:val="28"/>
        </w:rPr>
        <w:t xml:space="preserve">грудня 2024 року </w:t>
      </w:r>
      <w:r w:rsidRPr="00EF46B3">
        <w:rPr>
          <w:rFonts w:ascii="Times New Roman" w:hAnsi="Times New Roman"/>
          <w:sz w:val="28"/>
          <w:szCs w:val="28"/>
        </w:rPr>
        <w:t xml:space="preserve">№ </w:t>
      </w:r>
      <w:r w:rsidR="00BD08B2" w:rsidRPr="00EF46B3">
        <w:rPr>
          <w:rFonts w:ascii="Times New Roman" w:hAnsi="Times New Roman"/>
          <w:sz w:val="28"/>
          <w:szCs w:val="28"/>
        </w:rPr>
        <w:t>78</w:t>
      </w:r>
      <w:r w:rsidRPr="00EF46B3">
        <w:rPr>
          <w:rFonts w:ascii="Times New Roman" w:hAnsi="Times New Roman"/>
          <w:sz w:val="28"/>
          <w:szCs w:val="28"/>
        </w:rPr>
        <w:t>. Інформація про дні та години прийому оприлюднено на офіційному вебсайті КДКП</w:t>
      </w:r>
      <w:r w:rsidRPr="00EF46B3">
        <w:rPr>
          <w:rStyle w:val="ac"/>
          <w:rFonts w:ascii="Times New Roman" w:hAnsi="Times New Roman"/>
          <w:sz w:val="28"/>
          <w:szCs w:val="28"/>
        </w:rPr>
        <w:footnoteReference w:id="11"/>
      </w:r>
      <w:r w:rsidRPr="00EF46B3">
        <w:rPr>
          <w:rFonts w:ascii="Times New Roman" w:hAnsi="Times New Roman"/>
          <w:sz w:val="28"/>
          <w:szCs w:val="28"/>
        </w:rPr>
        <w:t xml:space="preserve"> </w:t>
      </w:r>
      <w:r w:rsidR="00FF7DDF" w:rsidRPr="00EF46B3">
        <w:rPr>
          <w:rFonts w:ascii="Times New Roman" w:hAnsi="Times New Roman"/>
          <w:sz w:val="28"/>
          <w:szCs w:val="28"/>
        </w:rPr>
        <w:t>і</w:t>
      </w:r>
      <w:r w:rsidRPr="00EF46B3">
        <w:rPr>
          <w:rFonts w:ascii="Times New Roman" w:hAnsi="Times New Roman"/>
          <w:sz w:val="28"/>
          <w:szCs w:val="28"/>
        </w:rPr>
        <w:t xml:space="preserve"> Порталі відкритих даних у наборі </w:t>
      </w:r>
      <w:r w:rsidR="00FF7DDF" w:rsidRPr="00EF46B3">
        <w:rPr>
          <w:rFonts w:ascii="Times New Roman" w:hAnsi="Times New Roman"/>
          <w:sz w:val="28"/>
          <w:szCs w:val="28"/>
        </w:rPr>
        <w:t xml:space="preserve">даних </w:t>
      </w:r>
      <w:r w:rsidRPr="00EF46B3">
        <w:rPr>
          <w:rFonts w:ascii="Times New Roman" w:hAnsi="Times New Roman"/>
          <w:sz w:val="28"/>
          <w:szCs w:val="28"/>
        </w:rPr>
        <w:t>«Довідник підприємств, установ, організацій, що належать до сфери управління розпорядника інформації, та територіальних органів розпорядника інформації, зокрема їх ідентифікаційних кодів юридичної особи в Єдиному державному реєстрі підприємств і організацій України, офіційних веб-сайтів, адрес електронної пошти, номерів телефонів, адрес місцезнаходження Кваліфікаційної-дисциплінарної комісії прокурорів</w:t>
      </w:r>
      <w:r w:rsidRPr="00EF46B3">
        <w:rPr>
          <w:rFonts w:ascii="Times New Roman" w:hAnsi="Times New Roman"/>
          <w:bCs/>
          <w:color w:val="212529"/>
          <w:sz w:val="28"/>
          <w:szCs w:val="28"/>
          <w:lang w:eastAsia="ru-RU"/>
        </w:rPr>
        <w:t>»</w:t>
      </w:r>
      <w:r w:rsidRPr="00EF46B3">
        <w:rPr>
          <w:rStyle w:val="ac"/>
          <w:rFonts w:ascii="Times New Roman" w:hAnsi="Times New Roman"/>
          <w:bCs/>
          <w:color w:val="212529"/>
          <w:sz w:val="28"/>
          <w:szCs w:val="28"/>
          <w:lang w:eastAsia="ru-RU"/>
        </w:rPr>
        <w:footnoteReference w:id="12"/>
      </w:r>
      <w:r w:rsidRPr="00EF46B3">
        <w:rPr>
          <w:rFonts w:ascii="Times New Roman" w:hAnsi="Times New Roman"/>
          <w:bCs/>
          <w:color w:val="212529"/>
          <w:sz w:val="28"/>
          <w:szCs w:val="28"/>
          <w:lang w:eastAsia="ru-RU"/>
        </w:rPr>
        <w:t>.</w:t>
      </w:r>
    </w:p>
    <w:p w14:paraId="511828B7" w14:textId="77777777" w:rsidR="00DC25F6" w:rsidRPr="00EF46B3" w:rsidRDefault="00DC25F6" w:rsidP="002F13B9">
      <w:pPr>
        <w:shd w:val="clear" w:color="auto" w:fill="FFFFFF"/>
        <w:spacing w:after="120" w:line="240" w:lineRule="auto"/>
        <w:ind w:firstLine="709"/>
        <w:jc w:val="both"/>
        <w:rPr>
          <w:rFonts w:ascii="Times New Roman" w:hAnsi="Times New Roman"/>
          <w:sz w:val="28"/>
          <w:szCs w:val="28"/>
        </w:rPr>
      </w:pPr>
      <w:r w:rsidRPr="00EF46B3">
        <w:rPr>
          <w:rFonts w:ascii="Times New Roman" w:hAnsi="Times New Roman"/>
          <w:sz w:val="28"/>
          <w:szCs w:val="28"/>
        </w:rPr>
        <w:t xml:space="preserve">Обов’язки заступника </w:t>
      </w:r>
      <w:r w:rsidR="00804AFF" w:rsidRPr="00EF46B3">
        <w:rPr>
          <w:rFonts w:ascii="Times New Roman" w:hAnsi="Times New Roman"/>
          <w:sz w:val="28"/>
          <w:szCs w:val="28"/>
        </w:rPr>
        <w:t>г</w:t>
      </w:r>
      <w:r w:rsidRPr="00EF46B3">
        <w:rPr>
          <w:rFonts w:ascii="Times New Roman" w:hAnsi="Times New Roman"/>
          <w:sz w:val="28"/>
          <w:szCs w:val="28"/>
        </w:rPr>
        <w:t xml:space="preserve">олови, секретаря та членів КДКП визначено наказом </w:t>
      </w:r>
      <w:r w:rsidR="00804AFF" w:rsidRPr="00EF46B3">
        <w:rPr>
          <w:rFonts w:ascii="Times New Roman" w:hAnsi="Times New Roman"/>
          <w:sz w:val="28"/>
          <w:szCs w:val="28"/>
        </w:rPr>
        <w:t>г</w:t>
      </w:r>
      <w:r w:rsidRPr="00EF46B3">
        <w:rPr>
          <w:rFonts w:ascii="Times New Roman" w:hAnsi="Times New Roman"/>
          <w:sz w:val="28"/>
          <w:szCs w:val="28"/>
        </w:rPr>
        <w:t xml:space="preserve">олови КДКП від 31 грудня 2024 року № 77. Наказ </w:t>
      </w:r>
      <w:r w:rsidR="002F13B9" w:rsidRPr="00EF46B3">
        <w:rPr>
          <w:rFonts w:ascii="Times New Roman" w:hAnsi="Times New Roman"/>
          <w:sz w:val="28"/>
          <w:szCs w:val="28"/>
        </w:rPr>
        <w:t xml:space="preserve">містить прізвище та ім’я заступника </w:t>
      </w:r>
      <w:r w:rsidR="00804AFF" w:rsidRPr="00EF46B3">
        <w:rPr>
          <w:rFonts w:ascii="Times New Roman" w:hAnsi="Times New Roman"/>
          <w:sz w:val="28"/>
          <w:szCs w:val="28"/>
        </w:rPr>
        <w:t>г</w:t>
      </w:r>
      <w:r w:rsidR="002F13B9" w:rsidRPr="00EF46B3">
        <w:rPr>
          <w:rFonts w:ascii="Times New Roman" w:hAnsi="Times New Roman"/>
          <w:sz w:val="28"/>
          <w:szCs w:val="28"/>
        </w:rPr>
        <w:t xml:space="preserve">олови, секретаря та інших членів КДКП, їхні посади та визначені за ними обов’язки. Доступний у текстовому форматі (DOCX), який навряд чи можна віднести </w:t>
      </w:r>
      <w:r w:rsidR="005F0777" w:rsidRPr="00EF46B3">
        <w:rPr>
          <w:rFonts w:ascii="Times New Roman" w:hAnsi="Times New Roman"/>
          <w:sz w:val="28"/>
          <w:szCs w:val="28"/>
        </w:rPr>
        <w:t xml:space="preserve">до </w:t>
      </w:r>
      <w:r w:rsidR="002F13B9" w:rsidRPr="00EF46B3">
        <w:rPr>
          <w:rFonts w:ascii="Times New Roman" w:hAnsi="Times New Roman"/>
          <w:sz w:val="28"/>
          <w:szCs w:val="28"/>
        </w:rPr>
        <w:t>машиночитаного (як-от</w:t>
      </w:r>
      <w:r w:rsidR="00FF7DDF" w:rsidRPr="00EF46B3">
        <w:rPr>
          <w:rFonts w:ascii="Times New Roman" w:hAnsi="Times New Roman"/>
          <w:sz w:val="28"/>
          <w:szCs w:val="28"/>
        </w:rPr>
        <w:t>:</w:t>
      </w:r>
      <w:r w:rsidR="002F13B9" w:rsidRPr="00EF46B3">
        <w:rPr>
          <w:rFonts w:ascii="Times New Roman" w:hAnsi="Times New Roman"/>
          <w:sz w:val="28"/>
          <w:szCs w:val="28"/>
        </w:rPr>
        <w:t xml:space="preserve"> JSON, XML</w:t>
      </w:r>
      <w:r w:rsidR="00FF7DDF" w:rsidRPr="00EF46B3">
        <w:rPr>
          <w:rFonts w:ascii="Times New Roman" w:hAnsi="Times New Roman"/>
          <w:sz w:val="28"/>
          <w:szCs w:val="28"/>
        </w:rPr>
        <w:t>,</w:t>
      </w:r>
      <w:r w:rsidR="002F13B9" w:rsidRPr="00EF46B3">
        <w:rPr>
          <w:rFonts w:ascii="Times New Roman" w:hAnsi="Times New Roman"/>
          <w:sz w:val="28"/>
          <w:szCs w:val="28"/>
        </w:rPr>
        <w:t xml:space="preserve"> CSV). </w:t>
      </w:r>
      <w:r w:rsidR="002F13B9" w:rsidRPr="00EF46B3">
        <w:rPr>
          <w:rFonts w:ascii="Times New Roman" w:hAnsi="Times New Roman"/>
          <w:sz w:val="28"/>
          <w:szCs w:val="28"/>
        </w:rPr>
        <w:br/>
        <w:t>Тому р</w:t>
      </w:r>
      <w:r w:rsidRPr="00EF46B3">
        <w:rPr>
          <w:rFonts w:ascii="Times New Roman" w:hAnsi="Times New Roman"/>
          <w:sz w:val="28"/>
          <w:szCs w:val="28"/>
        </w:rPr>
        <w:t xml:space="preserve">екомендовано оприлюднити </w:t>
      </w:r>
      <w:r w:rsidR="002F13B9" w:rsidRPr="00EF46B3">
        <w:rPr>
          <w:rFonts w:ascii="Times New Roman" w:hAnsi="Times New Roman"/>
          <w:sz w:val="28"/>
          <w:szCs w:val="28"/>
        </w:rPr>
        <w:t>його</w:t>
      </w:r>
      <w:r w:rsidRPr="00EF46B3">
        <w:rPr>
          <w:rFonts w:ascii="Times New Roman" w:hAnsi="Times New Roman"/>
          <w:sz w:val="28"/>
          <w:szCs w:val="28"/>
        </w:rPr>
        <w:t xml:space="preserve"> на офіційному вебсайті КДКП.</w:t>
      </w:r>
    </w:p>
    <w:p w14:paraId="26DED78A" w14:textId="77777777" w:rsidR="002F13B9" w:rsidRPr="00EF46B3" w:rsidRDefault="005F0777" w:rsidP="002F13B9">
      <w:pPr>
        <w:shd w:val="clear" w:color="auto" w:fill="FFFFFF"/>
        <w:spacing w:after="120" w:line="240" w:lineRule="auto"/>
        <w:ind w:firstLine="709"/>
        <w:jc w:val="both"/>
        <w:rPr>
          <w:rFonts w:ascii="Times New Roman" w:hAnsi="Times New Roman"/>
          <w:sz w:val="28"/>
          <w:szCs w:val="28"/>
        </w:rPr>
      </w:pPr>
      <w:r w:rsidRPr="00EF46B3">
        <w:rPr>
          <w:rFonts w:ascii="Times New Roman" w:hAnsi="Times New Roman"/>
          <w:b/>
          <w:sz w:val="28"/>
          <w:szCs w:val="28"/>
        </w:rPr>
        <w:t>3.2.2.</w:t>
      </w:r>
      <w:r w:rsidRPr="00EF46B3">
        <w:rPr>
          <w:rFonts w:ascii="Times New Roman" w:hAnsi="Times New Roman"/>
          <w:b/>
          <w:sz w:val="28"/>
          <w:szCs w:val="28"/>
        </w:rPr>
        <w:tab/>
        <w:t>Відділ підготовки матеріалів щодо дисциплінарної відповідальності, звільнення прокурорів з посад та забезпечення представництва в суді</w:t>
      </w:r>
    </w:p>
    <w:p w14:paraId="4DFF818E" w14:textId="77777777" w:rsidR="001624EE" w:rsidRPr="00EF46B3" w:rsidRDefault="005F0777" w:rsidP="005F0777">
      <w:pPr>
        <w:tabs>
          <w:tab w:val="left" w:pos="1276"/>
        </w:tabs>
        <w:spacing w:after="120" w:line="240" w:lineRule="auto"/>
        <w:ind w:firstLine="709"/>
        <w:jc w:val="both"/>
        <w:rPr>
          <w:rFonts w:ascii="Times New Roman" w:hAnsi="Times New Roman"/>
          <w:iCs/>
          <w:kern w:val="28"/>
          <w:sz w:val="28"/>
          <w:szCs w:val="28"/>
        </w:rPr>
      </w:pPr>
      <w:r w:rsidRPr="00EF46B3">
        <w:rPr>
          <w:rFonts w:ascii="Times New Roman" w:hAnsi="Times New Roman"/>
          <w:sz w:val="28"/>
          <w:szCs w:val="28"/>
        </w:rPr>
        <w:lastRenderedPageBreak/>
        <w:t>Відповідно до Положення про Секретаріат КДКП відділ</w:t>
      </w:r>
      <w:r w:rsidR="00344C29" w:rsidRPr="00EF46B3">
        <w:rPr>
          <w:rFonts w:ascii="Times New Roman" w:hAnsi="Times New Roman"/>
          <w:sz w:val="28"/>
          <w:szCs w:val="28"/>
        </w:rPr>
        <w:t xml:space="preserve"> здійснює </w:t>
      </w:r>
      <w:r w:rsidR="00344C29" w:rsidRPr="00EF46B3">
        <w:rPr>
          <w:rFonts w:ascii="Times New Roman" w:hAnsi="Times New Roman"/>
          <w:kern w:val="28"/>
          <w:sz w:val="28"/>
          <w:szCs w:val="28"/>
        </w:rPr>
        <w:t xml:space="preserve">підготовку та опрацювання матеріалів і документів, необхідних для виконання членами КДКП своїх повноважень під час вирішення питання про відкриття дисциплінарного провадження, перевірки відомостей про наявність підстав для притягнення прокурора до дисциплінарної відповідальності, а також матеріалів щодо звільнення прокурорів з посад, підготовку проєктів процесуальних документів та матеріалів для </w:t>
      </w:r>
      <w:r w:rsidR="00344C29" w:rsidRPr="00EF46B3">
        <w:rPr>
          <w:rFonts w:ascii="Times New Roman" w:hAnsi="Times New Roman"/>
          <w:sz w:val="28"/>
          <w:szCs w:val="28"/>
        </w:rPr>
        <w:t xml:space="preserve">участі в розгляді судами справ, стороною або третьою особою в яких виступає </w:t>
      </w:r>
      <w:r w:rsidR="00344C29" w:rsidRPr="00EF46B3">
        <w:rPr>
          <w:rFonts w:ascii="Times New Roman" w:hAnsi="Times New Roman"/>
          <w:iCs/>
          <w:kern w:val="28"/>
          <w:sz w:val="28"/>
          <w:szCs w:val="28"/>
        </w:rPr>
        <w:t>КДКП або її члени</w:t>
      </w:r>
      <w:r w:rsidR="00FF7DDF" w:rsidRPr="00EF46B3">
        <w:rPr>
          <w:rFonts w:ascii="Times New Roman" w:hAnsi="Times New Roman"/>
          <w:iCs/>
          <w:kern w:val="28"/>
          <w:sz w:val="28"/>
          <w:szCs w:val="28"/>
        </w:rPr>
        <w:t>,</w:t>
      </w:r>
      <w:r w:rsidR="00344C29" w:rsidRPr="00EF46B3">
        <w:rPr>
          <w:rFonts w:ascii="Times New Roman" w:hAnsi="Times New Roman"/>
          <w:iCs/>
          <w:kern w:val="28"/>
          <w:sz w:val="28"/>
          <w:szCs w:val="28"/>
        </w:rPr>
        <w:t xml:space="preserve"> тощо.</w:t>
      </w:r>
    </w:p>
    <w:p w14:paraId="5E19F5CF" w14:textId="1EB1DE5E" w:rsidR="00344C29" w:rsidRPr="00EF46B3" w:rsidRDefault="00344C29" w:rsidP="00344C29">
      <w:pPr>
        <w:tabs>
          <w:tab w:val="left" w:pos="709"/>
        </w:tabs>
        <w:spacing w:after="120" w:line="240" w:lineRule="auto"/>
        <w:jc w:val="both"/>
        <w:rPr>
          <w:rFonts w:ascii="Times New Roman" w:hAnsi="Times New Roman"/>
          <w:kern w:val="28"/>
          <w:sz w:val="28"/>
          <w:szCs w:val="28"/>
        </w:rPr>
      </w:pPr>
      <w:r w:rsidRPr="00EF46B3">
        <w:rPr>
          <w:rFonts w:ascii="Times New Roman" w:hAnsi="Times New Roman"/>
          <w:kern w:val="28"/>
          <w:sz w:val="28"/>
          <w:szCs w:val="28"/>
        </w:rPr>
        <w:tab/>
        <w:t xml:space="preserve">Наказом </w:t>
      </w:r>
      <w:r w:rsidR="00804AFF" w:rsidRPr="00EF46B3">
        <w:rPr>
          <w:rFonts w:ascii="Times New Roman" w:hAnsi="Times New Roman"/>
          <w:kern w:val="28"/>
          <w:sz w:val="28"/>
          <w:szCs w:val="28"/>
        </w:rPr>
        <w:t>г</w:t>
      </w:r>
      <w:r w:rsidRPr="00EF46B3">
        <w:rPr>
          <w:rFonts w:ascii="Times New Roman" w:hAnsi="Times New Roman"/>
          <w:kern w:val="28"/>
          <w:sz w:val="28"/>
          <w:szCs w:val="28"/>
        </w:rPr>
        <w:t>олови КДКП від 13 лис</w:t>
      </w:r>
      <w:r w:rsidR="00FC37D5" w:rsidRPr="00EF46B3">
        <w:rPr>
          <w:rFonts w:ascii="Times New Roman" w:hAnsi="Times New Roman"/>
          <w:kern w:val="28"/>
          <w:sz w:val="28"/>
          <w:szCs w:val="28"/>
        </w:rPr>
        <w:t>топада 202</w:t>
      </w:r>
      <w:r w:rsidR="00ED40B2">
        <w:rPr>
          <w:rFonts w:ascii="Times New Roman" w:hAnsi="Times New Roman"/>
          <w:kern w:val="28"/>
          <w:sz w:val="28"/>
          <w:szCs w:val="28"/>
        </w:rPr>
        <w:t>5</w:t>
      </w:r>
      <w:r w:rsidR="00FC37D5" w:rsidRPr="00EF46B3">
        <w:rPr>
          <w:rFonts w:ascii="Times New Roman" w:hAnsi="Times New Roman"/>
          <w:kern w:val="28"/>
          <w:sz w:val="28"/>
          <w:szCs w:val="28"/>
        </w:rPr>
        <w:t xml:space="preserve"> року № 50 працівника</w:t>
      </w:r>
      <w:r w:rsidRPr="00EF46B3">
        <w:rPr>
          <w:rFonts w:ascii="Times New Roman" w:hAnsi="Times New Roman"/>
          <w:kern w:val="28"/>
          <w:sz w:val="28"/>
          <w:szCs w:val="28"/>
        </w:rPr>
        <w:t xml:space="preserve"> відділу визначен</w:t>
      </w:r>
      <w:r w:rsidR="00FC37D5" w:rsidRPr="00EF46B3">
        <w:rPr>
          <w:rFonts w:ascii="Times New Roman" w:hAnsi="Times New Roman"/>
          <w:kern w:val="28"/>
          <w:sz w:val="28"/>
          <w:szCs w:val="28"/>
        </w:rPr>
        <w:t>о</w:t>
      </w:r>
      <w:r w:rsidRPr="00EF46B3">
        <w:rPr>
          <w:rFonts w:ascii="Times New Roman" w:hAnsi="Times New Roman"/>
          <w:kern w:val="28"/>
          <w:sz w:val="28"/>
          <w:szCs w:val="28"/>
        </w:rPr>
        <w:t xml:space="preserve"> відповідальним за оприлюднення набору даних «</w:t>
      </w:r>
      <w:r w:rsidRPr="00EF46B3">
        <w:rPr>
          <w:rFonts w:ascii="Times New Roman" w:hAnsi="Times New Roman"/>
          <w:sz w:val="28"/>
          <w:szCs w:val="28"/>
        </w:rPr>
        <w:t>Рішення Комісії (зокрема одноосібні рішення її членів) з питань притягнення прокурорів до дисциплінарної відповідальності</w:t>
      </w:r>
      <w:r w:rsidRPr="00EF46B3">
        <w:rPr>
          <w:rFonts w:ascii="Times New Roman" w:hAnsi="Times New Roman"/>
          <w:kern w:val="28"/>
          <w:sz w:val="28"/>
          <w:szCs w:val="28"/>
        </w:rPr>
        <w:t>» згідно з Постановою № 835.</w:t>
      </w:r>
    </w:p>
    <w:p w14:paraId="24F7DC25" w14:textId="77777777" w:rsidR="00344C29" w:rsidRPr="00EF46B3" w:rsidRDefault="00344C29" w:rsidP="00344C29">
      <w:pPr>
        <w:tabs>
          <w:tab w:val="left" w:pos="709"/>
        </w:tabs>
        <w:spacing w:after="120" w:line="240" w:lineRule="auto"/>
        <w:jc w:val="both"/>
        <w:rPr>
          <w:rFonts w:ascii="Times New Roman" w:hAnsi="Times New Roman"/>
          <w:kern w:val="28"/>
          <w:sz w:val="28"/>
          <w:szCs w:val="28"/>
        </w:rPr>
      </w:pPr>
      <w:r w:rsidRPr="00EF46B3">
        <w:rPr>
          <w:rFonts w:ascii="Times New Roman" w:hAnsi="Times New Roman"/>
          <w:kern w:val="28"/>
          <w:sz w:val="28"/>
          <w:szCs w:val="28"/>
        </w:rPr>
        <w:tab/>
        <w:t>Указаний набір даних загалом охоплює інформацію, з якою працює відділ</w:t>
      </w:r>
      <w:r w:rsidR="00FF7DDF" w:rsidRPr="00EF46B3">
        <w:rPr>
          <w:rFonts w:ascii="Times New Roman" w:hAnsi="Times New Roman"/>
          <w:kern w:val="28"/>
          <w:sz w:val="28"/>
          <w:szCs w:val="28"/>
        </w:rPr>
        <w:t xml:space="preserve"> (</w:t>
      </w:r>
      <w:r w:rsidRPr="00EF46B3">
        <w:rPr>
          <w:rFonts w:ascii="Times New Roman" w:hAnsi="Times New Roman"/>
          <w:kern w:val="28"/>
          <w:sz w:val="28"/>
          <w:szCs w:val="28"/>
        </w:rPr>
        <w:t>зокрема,</w:t>
      </w:r>
      <w:r w:rsidR="00336A74" w:rsidRPr="00EF46B3">
        <w:rPr>
          <w:rFonts w:ascii="Times New Roman" w:hAnsi="Times New Roman"/>
          <w:kern w:val="28"/>
          <w:sz w:val="28"/>
          <w:szCs w:val="28"/>
        </w:rPr>
        <w:t xml:space="preserve"> рішення КДКП за результатами дисциплінарного провадження, що є основним документом, </w:t>
      </w:r>
      <w:r w:rsidR="00FF7DDF" w:rsidRPr="00EF46B3">
        <w:rPr>
          <w:rFonts w:ascii="Times New Roman" w:hAnsi="Times New Roman"/>
          <w:kern w:val="28"/>
          <w:sz w:val="28"/>
          <w:szCs w:val="28"/>
        </w:rPr>
        <w:t>у якому в</w:t>
      </w:r>
      <w:r w:rsidR="00336A74" w:rsidRPr="00EF46B3">
        <w:rPr>
          <w:rFonts w:ascii="Times New Roman" w:hAnsi="Times New Roman"/>
          <w:kern w:val="28"/>
          <w:sz w:val="28"/>
          <w:szCs w:val="28"/>
        </w:rPr>
        <w:t>изнач</w:t>
      </w:r>
      <w:r w:rsidR="00FF7DDF" w:rsidRPr="00EF46B3">
        <w:rPr>
          <w:rFonts w:ascii="Times New Roman" w:hAnsi="Times New Roman"/>
          <w:kern w:val="28"/>
          <w:sz w:val="28"/>
          <w:szCs w:val="28"/>
        </w:rPr>
        <w:t xml:space="preserve">ено </w:t>
      </w:r>
      <w:r w:rsidR="00336A74" w:rsidRPr="00EF46B3">
        <w:rPr>
          <w:rFonts w:ascii="Times New Roman" w:hAnsi="Times New Roman"/>
          <w:kern w:val="28"/>
          <w:sz w:val="28"/>
          <w:szCs w:val="28"/>
        </w:rPr>
        <w:t>наявність або відсутність складу дисциплінарного проступку в діях (бездіяльності) прокурора, а також  рішення про відмову у відкритті дисциплінарного провадження</w:t>
      </w:r>
      <w:r w:rsidR="00FF7DDF" w:rsidRPr="00EF46B3">
        <w:rPr>
          <w:rFonts w:ascii="Times New Roman" w:hAnsi="Times New Roman"/>
          <w:kern w:val="28"/>
          <w:sz w:val="28"/>
          <w:szCs w:val="28"/>
        </w:rPr>
        <w:t>)</w:t>
      </w:r>
      <w:r w:rsidR="00336A74" w:rsidRPr="00EF46B3">
        <w:rPr>
          <w:rFonts w:ascii="Times New Roman" w:hAnsi="Times New Roman"/>
          <w:kern w:val="28"/>
          <w:sz w:val="28"/>
          <w:szCs w:val="28"/>
        </w:rPr>
        <w:t>.</w:t>
      </w:r>
    </w:p>
    <w:p w14:paraId="53C53807" w14:textId="77777777" w:rsidR="00FC37D5" w:rsidRPr="00EF46B3" w:rsidRDefault="00FC37D5" w:rsidP="00344C29">
      <w:pPr>
        <w:tabs>
          <w:tab w:val="left" w:pos="709"/>
        </w:tabs>
        <w:spacing w:after="120" w:line="240" w:lineRule="auto"/>
        <w:jc w:val="both"/>
        <w:rPr>
          <w:rFonts w:ascii="Times New Roman" w:hAnsi="Times New Roman"/>
          <w:kern w:val="28"/>
          <w:sz w:val="28"/>
          <w:szCs w:val="28"/>
        </w:rPr>
      </w:pPr>
      <w:r w:rsidRPr="00EF46B3">
        <w:rPr>
          <w:rFonts w:ascii="Times New Roman" w:hAnsi="Times New Roman"/>
          <w:kern w:val="28"/>
          <w:sz w:val="28"/>
          <w:szCs w:val="28"/>
        </w:rPr>
        <w:tab/>
        <w:t>Відділ забезпечує оприлюднення вказаних рішень на офіційному вебсайті КДКП.</w:t>
      </w:r>
    </w:p>
    <w:p w14:paraId="50035469" w14:textId="77777777" w:rsidR="00344C29" w:rsidRPr="00EF46B3" w:rsidRDefault="00344C29" w:rsidP="00344C29">
      <w:pPr>
        <w:tabs>
          <w:tab w:val="left" w:pos="709"/>
        </w:tabs>
        <w:spacing w:after="120" w:line="240" w:lineRule="auto"/>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ab/>
      </w:r>
      <w:r w:rsidR="00EA2E30" w:rsidRPr="00EF46B3">
        <w:rPr>
          <w:rFonts w:ascii="Times New Roman" w:hAnsi="Times New Roman"/>
          <w:sz w:val="28"/>
          <w:szCs w:val="28"/>
          <w:shd w:val="clear" w:color="auto" w:fill="FFFFFF" w:themeFill="background1"/>
        </w:rPr>
        <w:t>Також в</w:t>
      </w:r>
      <w:r w:rsidRPr="00EF46B3">
        <w:rPr>
          <w:rFonts w:ascii="Times New Roman" w:hAnsi="Times New Roman"/>
          <w:sz w:val="28"/>
          <w:szCs w:val="28"/>
          <w:shd w:val="clear" w:color="auto" w:fill="FFFFFF" w:themeFill="background1"/>
        </w:rPr>
        <w:t>ідділ бере участь в підготовці набору даних «</w:t>
      </w:r>
      <w:r w:rsidRPr="00EF46B3">
        <w:rPr>
          <w:rFonts w:ascii="Times New Roman" w:hAnsi="Times New Roman"/>
          <w:sz w:val="28"/>
          <w:szCs w:val="28"/>
        </w:rPr>
        <w:t>Рішення Комісії з інших питань (не пов’язаних з питаннями притягнення прокурорів до дисциплінарної відповідальності</w:t>
      </w:r>
      <w:r w:rsidR="00FF7DDF" w:rsidRPr="00EF46B3">
        <w:rPr>
          <w:rFonts w:ascii="Times New Roman" w:hAnsi="Times New Roman"/>
          <w:sz w:val="28"/>
          <w:szCs w:val="28"/>
        </w:rPr>
        <w:t>)</w:t>
      </w:r>
      <w:r w:rsidRPr="00EF46B3">
        <w:rPr>
          <w:rFonts w:ascii="Times New Roman" w:hAnsi="Times New Roman"/>
          <w:sz w:val="28"/>
          <w:szCs w:val="28"/>
          <w:shd w:val="clear" w:color="auto" w:fill="FFFFFF" w:themeFill="background1"/>
        </w:rPr>
        <w:t>, передбаченого Постановою № 835.</w:t>
      </w:r>
    </w:p>
    <w:p w14:paraId="2ACA2141" w14:textId="77777777" w:rsidR="00336A74" w:rsidRPr="00EF46B3" w:rsidRDefault="00336A74" w:rsidP="00344C29">
      <w:pPr>
        <w:tabs>
          <w:tab w:val="left" w:pos="709"/>
        </w:tabs>
        <w:spacing w:after="120" w:line="240" w:lineRule="auto"/>
        <w:jc w:val="both"/>
        <w:rPr>
          <w:rFonts w:ascii="Times New Roman" w:hAnsi="Times New Roman"/>
          <w:sz w:val="28"/>
          <w:szCs w:val="28"/>
          <w:shd w:val="clear" w:color="auto" w:fill="FFFFFF" w:themeFill="background1"/>
        </w:rPr>
      </w:pPr>
      <w:r w:rsidRPr="00EF46B3">
        <w:rPr>
          <w:rFonts w:ascii="Times New Roman" w:hAnsi="Times New Roman"/>
          <w:sz w:val="28"/>
          <w:szCs w:val="28"/>
          <w:shd w:val="clear" w:color="auto" w:fill="FFFFFF" w:themeFill="background1"/>
        </w:rPr>
        <w:tab/>
        <w:t xml:space="preserve">Матеріали дисциплінарного провадження, </w:t>
      </w:r>
      <w:r w:rsidR="00FF7DDF" w:rsidRPr="00EF46B3">
        <w:rPr>
          <w:rFonts w:ascii="Times New Roman" w:hAnsi="Times New Roman"/>
          <w:sz w:val="28"/>
          <w:szCs w:val="28"/>
          <w:shd w:val="clear" w:color="auto" w:fill="FFFFFF" w:themeFill="background1"/>
        </w:rPr>
        <w:t>із якими працює відділ, містя</w:t>
      </w:r>
      <w:r w:rsidRPr="00EF46B3">
        <w:rPr>
          <w:rFonts w:ascii="Times New Roman" w:hAnsi="Times New Roman"/>
          <w:sz w:val="28"/>
          <w:szCs w:val="28"/>
          <w:shd w:val="clear" w:color="auto" w:fill="FFFFFF" w:themeFill="background1"/>
        </w:rPr>
        <w:t xml:space="preserve">ть </w:t>
      </w:r>
      <w:r w:rsidR="00FF7DDF" w:rsidRPr="00EF46B3">
        <w:rPr>
          <w:rFonts w:ascii="Times New Roman" w:hAnsi="Times New Roman"/>
          <w:sz w:val="28"/>
          <w:szCs w:val="28"/>
          <w:shd w:val="clear" w:color="auto" w:fill="FFFFFF" w:themeFill="background1"/>
        </w:rPr>
        <w:t>великий обсяг</w:t>
      </w:r>
      <w:r w:rsidRPr="00EF46B3">
        <w:rPr>
          <w:rFonts w:ascii="Times New Roman" w:hAnsi="Times New Roman"/>
          <w:sz w:val="28"/>
          <w:szCs w:val="28"/>
          <w:shd w:val="clear" w:color="auto" w:fill="FFFFFF" w:themeFill="background1"/>
        </w:rPr>
        <w:t xml:space="preserve"> інформації з обмеженим доступом, зокрема відомості про прокурора (прізвище, ім’я та по батькові), які згідно з частиною четвертою статті 45 Закону № 1697-VII не підлягають оприлюдненню до моменту прийняття рішення у справі, </w:t>
      </w:r>
      <w:r w:rsidR="00FE182A" w:rsidRPr="00EF46B3">
        <w:rPr>
          <w:rFonts w:ascii="Times New Roman" w:hAnsi="Times New Roman"/>
          <w:sz w:val="28"/>
          <w:szCs w:val="28"/>
          <w:shd w:val="clear" w:color="auto" w:fill="FFFFFF" w:themeFill="background1"/>
        </w:rPr>
        <w:t xml:space="preserve">персональні дані інших осіб, матеріали кримінальних проваджень, </w:t>
      </w:r>
      <w:r w:rsidR="00FF7DDF" w:rsidRPr="00EF46B3">
        <w:rPr>
          <w:rFonts w:ascii="Times New Roman" w:hAnsi="Times New Roman"/>
          <w:sz w:val="28"/>
          <w:szCs w:val="28"/>
          <w:shd w:val="clear" w:color="auto" w:fill="FFFFFF" w:themeFill="background1"/>
        </w:rPr>
        <w:t>зокрема й</w:t>
      </w:r>
      <w:r w:rsidR="00FE182A" w:rsidRPr="00EF46B3">
        <w:rPr>
          <w:rFonts w:ascii="Times New Roman" w:hAnsi="Times New Roman"/>
          <w:sz w:val="28"/>
          <w:szCs w:val="28"/>
          <w:shd w:val="clear" w:color="auto" w:fill="FFFFFF" w:themeFill="background1"/>
        </w:rPr>
        <w:t xml:space="preserve"> негласних слідчих (розшукових) дій, службову інформацію тощо.</w:t>
      </w:r>
    </w:p>
    <w:p w14:paraId="276A7DAD" w14:textId="77777777" w:rsidR="00CA498E" w:rsidRPr="00EF46B3" w:rsidRDefault="00CA498E" w:rsidP="00797EA3">
      <w:pPr>
        <w:tabs>
          <w:tab w:val="left" w:pos="709"/>
        </w:tabs>
        <w:spacing w:after="120" w:line="240" w:lineRule="auto"/>
        <w:jc w:val="both"/>
        <w:rPr>
          <w:rFonts w:ascii="Times New Roman" w:hAnsi="Times New Roman"/>
          <w:sz w:val="28"/>
          <w:szCs w:val="28"/>
        </w:rPr>
      </w:pPr>
      <w:r w:rsidRPr="00EF46B3">
        <w:rPr>
          <w:rFonts w:ascii="Times New Roman" w:hAnsi="Times New Roman"/>
          <w:kern w:val="28"/>
          <w:sz w:val="28"/>
          <w:szCs w:val="28"/>
        </w:rPr>
        <w:tab/>
      </w:r>
      <w:r w:rsidRPr="00EF46B3">
        <w:rPr>
          <w:rFonts w:ascii="Times New Roman" w:hAnsi="Times New Roman"/>
          <w:b/>
          <w:sz w:val="28"/>
          <w:szCs w:val="28"/>
        </w:rPr>
        <w:t>3.2.3.</w:t>
      </w:r>
      <w:r w:rsidRPr="00EF46B3">
        <w:rPr>
          <w:rFonts w:ascii="Times New Roman" w:hAnsi="Times New Roman"/>
          <w:b/>
          <w:sz w:val="28"/>
          <w:szCs w:val="28"/>
        </w:rPr>
        <w:tab/>
        <w:t>Відділ з питань добору, переведення прокурорів та забезпечення представництва в суді</w:t>
      </w:r>
    </w:p>
    <w:p w14:paraId="3B641F21" w14:textId="77777777" w:rsidR="00CA498E" w:rsidRPr="00EF46B3" w:rsidRDefault="00CA498E" w:rsidP="00CA498E">
      <w:pPr>
        <w:tabs>
          <w:tab w:val="left" w:pos="1276"/>
        </w:tabs>
        <w:spacing w:after="120" w:line="240" w:lineRule="auto"/>
        <w:ind w:firstLine="709"/>
        <w:jc w:val="both"/>
        <w:rPr>
          <w:rFonts w:ascii="Times New Roman" w:hAnsi="Times New Roman"/>
          <w:kern w:val="28"/>
          <w:sz w:val="28"/>
          <w:szCs w:val="28"/>
        </w:rPr>
      </w:pPr>
      <w:r w:rsidRPr="00EF46B3">
        <w:rPr>
          <w:rFonts w:ascii="Times New Roman" w:hAnsi="Times New Roman"/>
          <w:sz w:val="28"/>
          <w:szCs w:val="28"/>
        </w:rPr>
        <w:t>Відповідно до Положення про Секретаріат КДКП відділ</w:t>
      </w:r>
      <w:r w:rsidR="00FC37D5" w:rsidRPr="00EF46B3">
        <w:rPr>
          <w:rFonts w:ascii="Times New Roman" w:hAnsi="Times New Roman"/>
          <w:sz w:val="28"/>
          <w:szCs w:val="28"/>
        </w:rPr>
        <w:t xml:space="preserve"> </w:t>
      </w:r>
      <w:r w:rsidR="00FC37D5" w:rsidRPr="00EF46B3">
        <w:rPr>
          <w:rFonts w:ascii="Times New Roman" w:hAnsi="Times New Roman"/>
          <w:bCs/>
          <w:kern w:val="28"/>
          <w:sz w:val="28"/>
          <w:szCs w:val="28"/>
          <w:lang w:eastAsia="ru-RU"/>
        </w:rPr>
        <w:t>вжи</w:t>
      </w:r>
      <w:r w:rsidR="00C55482" w:rsidRPr="00EF46B3">
        <w:rPr>
          <w:rFonts w:ascii="Times New Roman" w:hAnsi="Times New Roman"/>
          <w:bCs/>
          <w:kern w:val="28"/>
          <w:sz w:val="28"/>
          <w:szCs w:val="28"/>
          <w:lang w:eastAsia="ru-RU"/>
        </w:rPr>
        <w:t>ває к</w:t>
      </w:r>
      <w:r w:rsidR="00FC37D5" w:rsidRPr="00EF46B3">
        <w:rPr>
          <w:rFonts w:ascii="Times New Roman" w:hAnsi="Times New Roman"/>
          <w:bCs/>
          <w:kern w:val="28"/>
          <w:sz w:val="28"/>
          <w:szCs w:val="28"/>
          <w:lang w:eastAsia="ru-RU"/>
        </w:rPr>
        <w:t xml:space="preserve">омплекс заходів для забезпечення проведення </w:t>
      </w:r>
      <w:r w:rsidR="00C55482" w:rsidRPr="00EF46B3">
        <w:rPr>
          <w:rFonts w:ascii="Times New Roman" w:hAnsi="Times New Roman"/>
          <w:bCs/>
          <w:kern w:val="28"/>
          <w:sz w:val="28"/>
          <w:szCs w:val="28"/>
          <w:lang w:eastAsia="ru-RU"/>
        </w:rPr>
        <w:t>КДКП</w:t>
      </w:r>
      <w:r w:rsidR="00FC37D5" w:rsidRPr="00EF46B3">
        <w:rPr>
          <w:rFonts w:ascii="Times New Roman" w:hAnsi="Times New Roman"/>
          <w:bCs/>
          <w:kern w:val="28"/>
          <w:sz w:val="28"/>
          <w:szCs w:val="28"/>
          <w:lang w:eastAsia="ru-RU"/>
        </w:rPr>
        <w:t xml:space="preserve"> у встановленому порядку добору кандидатів на посаду прокурора окружної прокуратури, </w:t>
      </w:r>
      <w:r w:rsidR="00FC37D5" w:rsidRPr="00EF46B3">
        <w:rPr>
          <w:rFonts w:ascii="Times New Roman" w:hAnsi="Times New Roman"/>
          <w:kern w:val="28"/>
          <w:sz w:val="28"/>
          <w:szCs w:val="28"/>
          <w:lang w:eastAsia="ru-RU"/>
        </w:rPr>
        <w:t xml:space="preserve">конкурсу на зайняття вакантної або тимчасово вакантної посади прокурора в порядку переведення до органу прокуратури вищого рівня, </w:t>
      </w:r>
      <w:r w:rsidR="00FF7DDF" w:rsidRPr="00EF46B3">
        <w:rPr>
          <w:rFonts w:ascii="Times New Roman" w:hAnsi="Times New Roman"/>
          <w:kern w:val="28"/>
          <w:sz w:val="28"/>
          <w:szCs w:val="28"/>
          <w:lang w:eastAsia="ru-RU"/>
        </w:rPr>
        <w:t>зокрема й</w:t>
      </w:r>
      <w:r w:rsidR="00FC37D5" w:rsidRPr="00EF46B3">
        <w:rPr>
          <w:rFonts w:ascii="Times New Roman" w:hAnsi="Times New Roman"/>
          <w:kern w:val="28"/>
          <w:sz w:val="28"/>
          <w:szCs w:val="28"/>
          <w:lang w:eastAsia="ru-RU"/>
        </w:rPr>
        <w:t xml:space="preserve"> підготовку відповідних документів та матеріалів, приймання документів для участі в цих процедурах, </w:t>
      </w:r>
      <w:r w:rsidR="00FC37D5" w:rsidRPr="00EF46B3">
        <w:rPr>
          <w:rFonts w:ascii="Times New Roman" w:hAnsi="Times New Roman"/>
          <w:bCs/>
          <w:kern w:val="28"/>
          <w:sz w:val="28"/>
          <w:szCs w:val="28"/>
          <w:lang w:eastAsia="ru-RU"/>
        </w:rPr>
        <w:t xml:space="preserve">їх опрацювання, </w:t>
      </w:r>
      <w:r w:rsidR="00FC37D5" w:rsidRPr="00EF46B3">
        <w:rPr>
          <w:rFonts w:ascii="Times New Roman" w:hAnsi="Times New Roman"/>
          <w:kern w:val="28"/>
          <w:sz w:val="28"/>
          <w:szCs w:val="28"/>
        </w:rPr>
        <w:t>підготовку проєктів процесуальних документів і матеріалів у разі оскарження рішен</w:t>
      </w:r>
      <w:r w:rsidR="00C55482" w:rsidRPr="00EF46B3">
        <w:rPr>
          <w:rFonts w:ascii="Times New Roman" w:hAnsi="Times New Roman"/>
          <w:kern w:val="28"/>
          <w:sz w:val="28"/>
          <w:szCs w:val="28"/>
        </w:rPr>
        <w:t>ь</w:t>
      </w:r>
      <w:r w:rsidR="00FC37D5" w:rsidRPr="00EF46B3">
        <w:rPr>
          <w:rFonts w:ascii="Times New Roman" w:hAnsi="Times New Roman"/>
          <w:kern w:val="28"/>
          <w:sz w:val="28"/>
          <w:szCs w:val="28"/>
        </w:rPr>
        <w:t xml:space="preserve"> К</w:t>
      </w:r>
      <w:r w:rsidR="00C55482" w:rsidRPr="00EF46B3">
        <w:rPr>
          <w:rFonts w:ascii="Times New Roman" w:hAnsi="Times New Roman"/>
          <w:kern w:val="28"/>
          <w:sz w:val="28"/>
          <w:szCs w:val="28"/>
        </w:rPr>
        <w:t>ДКП</w:t>
      </w:r>
      <w:r w:rsidR="00FC37D5" w:rsidRPr="00EF46B3">
        <w:rPr>
          <w:rFonts w:ascii="Times New Roman" w:hAnsi="Times New Roman"/>
          <w:kern w:val="28"/>
          <w:sz w:val="28"/>
          <w:szCs w:val="28"/>
        </w:rPr>
        <w:t xml:space="preserve"> з питань добору та переведення прокурорів.</w:t>
      </w:r>
    </w:p>
    <w:p w14:paraId="0B0B0132" w14:textId="519A870D" w:rsidR="00FC37D5" w:rsidRPr="00EF46B3" w:rsidRDefault="00FC37D5" w:rsidP="00CA498E">
      <w:pPr>
        <w:tabs>
          <w:tab w:val="left" w:pos="1276"/>
        </w:tabs>
        <w:spacing w:after="120" w:line="240" w:lineRule="auto"/>
        <w:ind w:firstLine="709"/>
        <w:jc w:val="both"/>
        <w:rPr>
          <w:rFonts w:ascii="Times New Roman" w:hAnsi="Times New Roman"/>
          <w:sz w:val="28"/>
          <w:szCs w:val="28"/>
        </w:rPr>
      </w:pPr>
      <w:r w:rsidRPr="00EF46B3">
        <w:rPr>
          <w:rFonts w:ascii="Times New Roman" w:hAnsi="Times New Roman"/>
          <w:kern w:val="28"/>
          <w:sz w:val="28"/>
          <w:szCs w:val="28"/>
        </w:rPr>
        <w:t xml:space="preserve">Наказом </w:t>
      </w:r>
      <w:r w:rsidR="00804AFF" w:rsidRPr="00EF46B3">
        <w:rPr>
          <w:rFonts w:ascii="Times New Roman" w:hAnsi="Times New Roman"/>
          <w:kern w:val="28"/>
          <w:sz w:val="28"/>
          <w:szCs w:val="28"/>
        </w:rPr>
        <w:t>г</w:t>
      </w:r>
      <w:r w:rsidRPr="00EF46B3">
        <w:rPr>
          <w:rFonts w:ascii="Times New Roman" w:hAnsi="Times New Roman"/>
          <w:kern w:val="28"/>
          <w:sz w:val="28"/>
          <w:szCs w:val="28"/>
        </w:rPr>
        <w:t>олови КДКП від 13 листопада 202</w:t>
      </w:r>
      <w:r w:rsidR="005856B8">
        <w:rPr>
          <w:rFonts w:ascii="Times New Roman" w:hAnsi="Times New Roman"/>
          <w:kern w:val="28"/>
          <w:sz w:val="28"/>
          <w:szCs w:val="28"/>
        </w:rPr>
        <w:t>5</w:t>
      </w:r>
      <w:r w:rsidRPr="00EF46B3">
        <w:rPr>
          <w:rFonts w:ascii="Times New Roman" w:hAnsi="Times New Roman"/>
          <w:kern w:val="28"/>
          <w:sz w:val="28"/>
          <w:szCs w:val="28"/>
        </w:rPr>
        <w:t xml:space="preserve"> року № 50 працівника відділу визначено відповідальним за оприлюднення набору даних «</w:t>
      </w:r>
      <w:r w:rsidRPr="00EF46B3">
        <w:rPr>
          <w:rFonts w:ascii="Times New Roman" w:hAnsi="Times New Roman"/>
          <w:sz w:val="28"/>
          <w:szCs w:val="28"/>
        </w:rPr>
        <w:t xml:space="preserve">Рішення Комісії  з </w:t>
      </w:r>
      <w:r w:rsidRPr="00EF46B3">
        <w:rPr>
          <w:rFonts w:ascii="Times New Roman" w:hAnsi="Times New Roman"/>
          <w:sz w:val="28"/>
          <w:szCs w:val="28"/>
        </w:rPr>
        <w:lastRenderedPageBreak/>
        <w:t>інших питань (не пов’язаних з питаннями притягнення прокурорів до дисциплінарної відповідальності</w:t>
      </w:r>
      <w:r w:rsidRPr="00EF46B3">
        <w:rPr>
          <w:rFonts w:ascii="Times New Roman" w:hAnsi="Times New Roman"/>
          <w:kern w:val="28"/>
          <w:sz w:val="28"/>
          <w:szCs w:val="28"/>
        </w:rPr>
        <w:t>» згідно з Постановою № 835</w:t>
      </w:r>
      <w:r w:rsidR="00BD08B2" w:rsidRPr="00EF46B3">
        <w:rPr>
          <w:rFonts w:ascii="Times New Roman" w:hAnsi="Times New Roman"/>
          <w:kern w:val="28"/>
          <w:sz w:val="28"/>
          <w:szCs w:val="28"/>
        </w:rPr>
        <w:t>.</w:t>
      </w:r>
    </w:p>
    <w:p w14:paraId="4039843A" w14:textId="77777777" w:rsidR="00FC37D5" w:rsidRPr="00EF46B3" w:rsidRDefault="00FC37D5" w:rsidP="00FC37D5">
      <w:pPr>
        <w:tabs>
          <w:tab w:val="left" w:pos="709"/>
        </w:tabs>
        <w:spacing w:after="120" w:line="240" w:lineRule="auto"/>
        <w:jc w:val="both"/>
        <w:rPr>
          <w:rFonts w:ascii="Times New Roman" w:hAnsi="Times New Roman"/>
          <w:kern w:val="28"/>
          <w:sz w:val="28"/>
          <w:szCs w:val="28"/>
        </w:rPr>
      </w:pPr>
      <w:r w:rsidRPr="00EF46B3">
        <w:rPr>
          <w:rFonts w:ascii="Times New Roman" w:hAnsi="Times New Roman"/>
          <w:kern w:val="28"/>
          <w:sz w:val="28"/>
          <w:szCs w:val="28"/>
        </w:rPr>
        <w:tab/>
        <w:t xml:space="preserve">Указаний набір даних загалом охоплює інформацію, </w:t>
      </w:r>
      <w:r w:rsidR="00FF7DDF" w:rsidRPr="00EF46B3">
        <w:rPr>
          <w:rFonts w:ascii="Times New Roman" w:hAnsi="Times New Roman"/>
          <w:kern w:val="28"/>
          <w:sz w:val="28"/>
          <w:szCs w:val="28"/>
        </w:rPr>
        <w:t>і</w:t>
      </w:r>
      <w:r w:rsidRPr="00EF46B3">
        <w:rPr>
          <w:rFonts w:ascii="Times New Roman" w:hAnsi="Times New Roman"/>
          <w:kern w:val="28"/>
          <w:sz w:val="28"/>
          <w:szCs w:val="28"/>
        </w:rPr>
        <w:t>з якою працює відділ</w:t>
      </w:r>
      <w:r w:rsidR="00FF7DDF" w:rsidRPr="00EF46B3">
        <w:rPr>
          <w:rFonts w:ascii="Times New Roman" w:hAnsi="Times New Roman"/>
          <w:kern w:val="28"/>
          <w:sz w:val="28"/>
          <w:szCs w:val="28"/>
        </w:rPr>
        <w:t xml:space="preserve"> (</w:t>
      </w:r>
      <w:r w:rsidRPr="00EF46B3">
        <w:rPr>
          <w:rFonts w:ascii="Times New Roman" w:hAnsi="Times New Roman"/>
          <w:kern w:val="28"/>
          <w:sz w:val="28"/>
          <w:szCs w:val="28"/>
        </w:rPr>
        <w:t xml:space="preserve">зокрема, рішення КДКП у процедурах добору кандидатів на посаду прокурора окружної прокуратури та конкурсах на зайняття вакантних або тимчасово вакантних посад прокурорів </w:t>
      </w:r>
      <w:r w:rsidR="00FF7DDF" w:rsidRPr="00EF46B3">
        <w:rPr>
          <w:rFonts w:ascii="Times New Roman" w:hAnsi="Times New Roman"/>
          <w:kern w:val="28"/>
          <w:sz w:val="28"/>
          <w:szCs w:val="28"/>
        </w:rPr>
        <w:t>у</w:t>
      </w:r>
      <w:r w:rsidRPr="00EF46B3">
        <w:rPr>
          <w:rFonts w:ascii="Times New Roman" w:hAnsi="Times New Roman"/>
          <w:kern w:val="28"/>
          <w:sz w:val="28"/>
          <w:szCs w:val="28"/>
        </w:rPr>
        <w:t xml:space="preserve"> порядку переведення до органу прокуратури вищого рівня</w:t>
      </w:r>
      <w:r w:rsidR="00FF7DDF" w:rsidRPr="00EF46B3">
        <w:rPr>
          <w:rFonts w:ascii="Times New Roman" w:hAnsi="Times New Roman"/>
          <w:kern w:val="28"/>
          <w:sz w:val="28"/>
          <w:szCs w:val="28"/>
        </w:rPr>
        <w:t>)</w:t>
      </w:r>
      <w:r w:rsidRPr="00EF46B3">
        <w:rPr>
          <w:rFonts w:ascii="Times New Roman" w:hAnsi="Times New Roman"/>
          <w:kern w:val="28"/>
          <w:sz w:val="28"/>
          <w:szCs w:val="28"/>
        </w:rPr>
        <w:t>.</w:t>
      </w:r>
    </w:p>
    <w:p w14:paraId="79926D39" w14:textId="77777777" w:rsidR="00FC37D5" w:rsidRPr="00EF46B3" w:rsidRDefault="00FC37D5" w:rsidP="00FC37D5">
      <w:pPr>
        <w:tabs>
          <w:tab w:val="left" w:pos="709"/>
        </w:tabs>
        <w:spacing w:after="120" w:line="240" w:lineRule="auto"/>
        <w:jc w:val="both"/>
        <w:rPr>
          <w:rFonts w:ascii="Times New Roman" w:hAnsi="Times New Roman"/>
          <w:kern w:val="28"/>
          <w:sz w:val="28"/>
          <w:szCs w:val="28"/>
        </w:rPr>
      </w:pPr>
      <w:r w:rsidRPr="00EF46B3">
        <w:rPr>
          <w:rFonts w:ascii="Times New Roman" w:hAnsi="Times New Roman"/>
          <w:kern w:val="28"/>
          <w:sz w:val="28"/>
          <w:szCs w:val="28"/>
        </w:rPr>
        <w:tab/>
        <w:t>Відділ забезпечує оприлюднення вказаних рішень на офіційному вебсайті КДКП.</w:t>
      </w:r>
    </w:p>
    <w:p w14:paraId="017520D7" w14:textId="77777777" w:rsidR="00DE7DBD" w:rsidRPr="00EF46B3" w:rsidRDefault="00FC37D5" w:rsidP="00714B36">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t xml:space="preserve">Матеріали, з якими працює відділ містять </w:t>
      </w:r>
      <w:r w:rsidR="00FF7DDF" w:rsidRPr="00EF46B3">
        <w:rPr>
          <w:rFonts w:ascii="Times New Roman" w:hAnsi="Times New Roman"/>
          <w:sz w:val="28"/>
          <w:szCs w:val="28"/>
        </w:rPr>
        <w:t>великий обсяг</w:t>
      </w:r>
      <w:r w:rsidRPr="00EF46B3">
        <w:rPr>
          <w:rFonts w:ascii="Times New Roman" w:hAnsi="Times New Roman"/>
          <w:sz w:val="28"/>
          <w:szCs w:val="28"/>
        </w:rPr>
        <w:t xml:space="preserve"> інформаці</w:t>
      </w:r>
      <w:r w:rsidR="002726F3" w:rsidRPr="00EF46B3">
        <w:rPr>
          <w:rFonts w:ascii="Times New Roman" w:hAnsi="Times New Roman"/>
          <w:sz w:val="28"/>
          <w:szCs w:val="28"/>
        </w:rPr>
        <w:t xml:space="preserve">ї з обмеженим доступом, зокрема персональні дані кандидатів на посаду прокурора окружної прокуратури. </w:t>
      </w:r>
      <w:r w:rsidR="00FF7DDF" w:rsidRPr="00EF46B3">
        <w:rPr>
          <w:rFonts w:ascii="Times New Roman" w:hAnsi="Times New Roman"/>
          <w:sz w:val="28"/>
          <w:szCs w:val="28"/>
        </w:rPr>
        <w:t>Водночас</w:t>
      </w:r>
      <w:r w:rsidR="002726F3" w:rsidRPr="00EF46B3">
        <w:rPr>
          <w:rFonts w:ascii="Times New Roman" w:hAnsi="Times New Roman"/>
          <w:sz w:val="28"/>
          <w:szCs w:val="28"/>
        </w:rPr>
        <w:t xml:space="preserve"> значний масив інформації з питань добору кандидатів на посаду прокурора </w:t>
      </w:r>
      <w:r w:rsidR="00FF7DDF" w:rsidRPr="00EF46B3">
        <w:rPr>
          <w:rFonts w:ascii="Times New Roman" w:hAnsi="Times New Roman"/>
          <w:sz w:val="28"/>
          <w:szCs w:val="28"/>
        </w:rPr>
        <w:t xml:space="preserve">КДКП </w:t>
      </w:r>
      <w:r w:rsidR="002726F3" w:rsidRPr="00EF46B3">
        <w:rPr>
          <w:rFonts w:ascii="Times New Roman" w:hAnsi="Times New Roman"/>
          <w:sz w:val="28"/>
          <w:szCs w:val="28"/>
        </w:rPr>
        <w:t>оприлюдню</w:t>
      </w:r>
      <w:r w:rsidR="00C55482" w:rsidRPr="00EF46B3">
        <w:rPr>
          <w:rFonts w:ascii="Times New Roman" w:hAnsi="Times New Roman"/>
          <w:sz w:val="28"/>
          <w:szCs w:val="28"/>
        </w:rPr>
        <w:t>є</w:t>
      </w:r>
      <w:r w:rsidR="002726F3" w:rsidRPr="00EF46B3">
        <w:rPr>
          <w:rFonts w:ascii="Times New Roman" w:hAnsi="Times New Roman"/>
          <w:sz w:val="28"/>
          <w:szCs w:val="28"/>
        </w:rPr>
        <w:t xml:space="preserve"> на </w:t>
      </w:r>
      <w:r w:rsidR="00FF7DDF" w:rsidRPr="00EF46B3">
        <w:rPr>
          <w:rFonts w:ascii="Times New Roman" w:hAnsi="Times New Roman"/>
          <w:sz w:val="28"/>
          <w:szCs w:val="28"/>
        </w:rPr>
        <w:t xml:space="preserve">своєму </w:t>
      </w:r>
      <w:r w:rsidR="002726F3" w:rsidRPr="00EF46B3">
        <w:rPr>
          <w:rFonts w:ascii="Times New Roman" w:hAnsi="Times New Roman"/>
          <w:sz w:val="28"/>
          <w:szCs w:val="28"/>
        </w:rPr>
        <w:t xml:space="preserve">офіційному </w:t>
      </w:r>
      <w:r w:rsidR="00FF7DDF" w:rsidRPr="00EF46B3">
        <w:rPr>
          <w:rFonts w:ascii="Times New Roman" w:hAnsi="Times New Roman"/>
          <w:sz w:val="28"/>
          <w:szCs w:val="28"/>
        </w:rPr>
        <w:t>веб</w:t>
      </w:r>
      <w:r w:rsidR="002726F3" w:rsidRPr="00EF46B3">
        <w:rPr>
          <w:rFonts w:ascii="Times New Roman" w:hAnsi="Times New Roman"/>
          <w:sz w:val="28"/>
          <w:szCs w:val="28"/>
        </w:rPr>
        <w:t xml:space="preserve">сайті: рішення </w:t>
      </w:r>
      <w:r w:rsidR="00EA2E30" w:rsidRPr="00EF46B3">
        <w:rPr>
          <w:rFonts w:ascii="Times New Roman" w:hAnsi="Times New Roman"/>
          <w:sz w:val="28"/>
          <w:szCs w:val="28"/>
        </w:rPr>
        <w:t xml:space="preserve">КДКП </w:t>
      </w:r>
      <w:r w:rsidR="002726F3" w:rsidRPr="00EF46B3">
        <w:rPr>
          <w:rFonts w:ascii="Times New Roman" w:hAnsi="Times New Roman"/>
          <w:sz w:val="28"/>
          <w:szCs w:val="28"/>
        </w:rPr>
        <w:t>та оголошення про проведення добору кандидатів на посаду прокурорів</w:t>
      </w:r>
      <w:r w:rsidR="002726F3" w:rsidRPr="00EF46B3">
        <w:rPr>
          <w:rStyle w:val="ac"/>
          <w:rFonts w:ascii="Times New Roman" w:hAnsi="Times New Roman"/>
          <w:sz w:val="28"/>
          <w:szCs w:val="28"/>
        </w:rPr>
        <w:footnoteReference w:id="13"/>
      </w:r>
      <w:r w:rsidR="002726F3" w:rsidRPr="00EF46B3">
        <w:rPr>
          <w:rFonts w:ascii="Times New Roman" w:hAnsi="Times New Roman"/>
          <w:sz w:val="28"/>
          <w:szCs w:val="28"/>
        </w:rPr>
        <w:t xml:space="preserve">, </w:t>
      </w:r>
      <w:r w:rsidR="00EA2E30" w:rsidRPr="00EF46B3">
        <w:rPr>
          <w:rFonts w:ascii="Times New Roman" w:hAnsi="Times New Roman"/>
          <w:sz w:val="28"/>
          <w:szCs w:val="28"/>
        </w:rPr>
        <w:t>рішення про відмову в допуску до складання кваліфікаційного іспиту</w:t>
      </w:r>
      <w:r w:rsidR="00EA2E30" w:rsidRPr="00EF46B3">
        <w:rPr>
          <w:rStyle w:val="ac"/>
          <w:rFonts w:ascii="Times New Roman" w:hAnsi="Times New Roman"/>
          <w:sz w:val="28"/>
          <w:szCs w:val="28"/>
        </w:rPr>
        <w:footnoteReference w:id="14"/>
      </w:r>
      <w:r w:rsidR="00EA2E30" w:rsidRPr="00EF46B3">
        <w:rPr>
          <w:rFonts w:ascii="Times New Roman" w:hAnsi="Times New Roman"/>
          <w:sz w:val="28"/>
          <w:szCs w:val="28"/>
        </w:rPr>
        <w:t>, список осіб, які допускаються до складання кваліфікаційного іспиту</w:t>
      </w:r>
      <w:r w:rsidR="00EA2E30" w:rsidRPr="00EF46B3">
        <w:rPr>
          <w:rStyle w:val="ac"/>
          <w:rFonts w:ascii="Times New Roman" w:hAnsi="Times New Roman"/>
          <w:sz w:val="28"/>
          <w:szCs w:val="28"/>
        </w:rPr>
        <w:footnoteReference w:id="15"/>
      </w:r>
      <w:r w:rsidR="00EA2E30" w:rsidRPr="00EF46B3">
        <w:rPr>
          <w:rFonts w:ascii="Times New Roman" w:hAnsi="Times New Roman"/>
          <w:sz w:val="28"/>
          <w:szCs w:val="28"/>
        </w:rPr>
        <w:t>,</w:t>
      </w:r>
      <w:r w:rsidR="00EA2E30" w:rsidRPr="00EF46B3">
        <w:rPr>
          <w:rFonts w:ascii="Arial" w:hAnsi="Arial" w:cs="Arial"/>
          <w:color w:val="363636"/>
          <w:sz w:val="28"/>
          <w:szCs w:val="28"/>
          <w:shd w:val="clear" w:color="auto" w:fill="FCFCFC"/>
        </w:rPr>
        <w:t xml:space="preserve"> </w:t>
      </w:r>
      <w:r w:rsidR="00DB4EB9" w:rsidRPr="00EF46B3">
        <w:rPr>
          <w:rFonts w:ascii="Times New Roman" w:hAnsi="Times New Roman"/>
          <w:sz w:val="28"/>
          <w:szCs w:val="28"/>
        </w:rPr>
        <w:t>графіки складання кваліфікаційного іспиту</w:t>
      </w:r>
      <w:r w:rsidR="00DB4EB9" w:rsidRPr="00EF46B3">
        <w:rPr>
          <w:rStyle w:val="ac"/>
          <w:rFonts w:ascii="Times New Roman" w:hAnsi="Times New Roman"/>
          <w:sz w:val="28"/>
          <w:szCs w:val="28"/>
        </w:rPr>
        <w:footnoteReference w:id="16"/>
      </w:r>
      <w:r w:rsidR="00DB4EB9" w:rsidRPr="00EF46B3">
        <w:rPr>
          <w:rFonts w:ascii="Times New Roman" w:hAnsi="Times New Roman"/>
          <w:sz w:val="28"/>
          <w:szCs w:val="28"/>
        </w:rPr>
        <w:t>, результати кваліфікаційного іспиту та список кандидатів, які його успішно склали</w:t>
      </w:r>
      <w:r w:rsidR="00DB4EB9" w:rsidRPr="00EF46B3">
        <w:rPr>
          <w:rStyle w:val="ac"/>
          <w:rFonts w:ascii="Times New Roman" w:hAnsi="Times New Roman"/>
          <w:sz w:val="28"/>
          <w:szCs w:val="28"/>
        </w:rPr>
        <w:footnoteReference w:id="17"/>
      </w:r>
      <w:r w:rsidR="00DB4EB9" w:rsidRPr="00EF46B3">
        <w:rPr>
          <w:rFonts w:ascii="Times New Roman" w:hAnsi="Times New Roman"/>
          <w:sz w:val="28"/>
          <w:szCs w:val="28"/>
        </w:rPr>
        <w:t>, тощо.</w:t>
      </w:r>
    </w:p>
    <w:p w14:paraId="057998C6" w14:textId="77777777" w:rsidR="00CA498E" w:rsidRPr="00EF46B3" w:rsidRDefault="00FC37D5" w:rsidP="00714B36">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r>
      <w:r w:rsidR="00DB4EB9" w:rsidRPr="00EF46B3">
        <w:rPr>
          <w:rFonts w:ascii="Times New Roman" w:hAnsi="Times New Roman"/>
          <w:sz w:val="28"/>
          <w:szCs w:val="28"/>
        </w:rPr>
        <w:t>Н</w:t>
      </w:r>
      <w:r w:rsidRPr="00EF46B3">
        <w:rPr>
          <w:rFonts w:ascii="Times New Roman" w:hAnsi="Times New Roman"/>
          <w:sz w:val="28"/>
          <w:szCs w:val="28"/>
        </w:rPr>
        <w:t xml:space="preserve">а підставі інформацій керівників органів прокуратури відділ забезпечує облік даних про кількість вакантних </w:t>
      </w:r>
      <w:r w:rsidR="00FF7DDF" w:rsidRPr="00EF46B3">
        <w:rPr>
          <w:rFonts w:ascii="Times New Roman" w:hAnsi="Times New Roman"/>
          <w:sz w:val="28"/>
          <w:szCs w:val="28"/>
        </w:rPr>
        <w:t>і</w:t>
      </w:r>
      <w:r w:rsidRPr="00EF46B3">
        <w:rPr>
          <w:rFonts w:ascii="Times New Roman" w:hAnsi="Times New Roman"/>
          <w:sz w:val="28"/>
          <w:szCs w:val="28"/>
        </w:rPr>
        <w:t xml:space="preserve"> тимчасово вакантних посад </w:t>
      </w:r>
      <w:r w:rsidR="00FE2BC6" w:rsidRPr="00EF46B3">
        <w:rPr>
          <w:rFonts w:ascii="Times New Roman" w:hAnsi="Times New Roman"/>
          <w:sz w:val="28"/>
          <w:szCs w:val="28"/>
        </w:rPr>
        <w:t xml:space="preserve">прокурорів </w:t>
      </w:r>
      <w:r w:rsidRPr="00EF46B3">
        <w:rPr>
          <w:rFonts w:ascii="Times New Roman" w:hAnsi="Times New Roman"/>
          <w:sz w:val="28"/>
          <w:szCs w:val="28"/>
        </w:rPr>
        <w:t xml:space="preserve">в органах прокуратури України. Узагальнена інформація двічі на місяць оприлюднюється на офіційному вебсайті КДКП. </w:t>
      </w:r>
      <w:r w:rsidR="0002107C" w:rsidRPr="00EF46B3">
        <w:rPr>
          <w:rFonts w:ascii="Times New Roman" w:hAnsi="Times New Roman"/>
          <w:sz w:val="28"/>
          <w:szCs w:val="28"/>
        </w:rPr>
        <w:t>Р</w:t>
      </w:r>
      <w:r w:rsidR="00F557CF" w:rsidRPr="00EF46B3">
        <w:rPr>
          <w:rFonts w:ascii="Times New Roman" w:hAnsi="Times New Roman"/>
          <w:sz w:val="28"/>
          <w:szCs w:val="28"/>
        </w:rPr>
        <w:t xml:space="preserve">екомендовано додатково опрацювати </w:t>
      </w:r>
      <w:r w:rsidR="00797EA3" w:rsidRPr="00EF46B3">
        <w:rPr>
          <w:rFonts w:ascii="Times New Roman" w:hAnsi="Times New Roman"/>
          <w:sz w:val="28"/>
          <w:szCs w:val="28"/>
        </w:rPr>
        <w:t xml:space="preserve">можливість її оприлюднення </w:t>
      </w:r>
      <w:r w:rsidR="00FE2BC6" w:rsidRPr="00EF46B3">
        <w:rPr>
          <w:rFonts w:ascii="Times New Roman" w:hAnsi="Times New Roman"/>
          <w:sz w:val="28"/>
          <w:szCs w:val="28"/>
        </w:rPr>
        <w:t xml:space="preserve">надалі </w:t>
      </w:r>
      <w:r w:rsidR="00797EA3" w:rsidRPr="00EF46B3">
        <w:rPr>
          <w:rFonts w:ascii="Times New Roman" w:hAnsi="Times New Roman"/>
          <w:sz w:val="28"/>
          <w:szCs w:val="28"/>
        </w:rPr>
        <w:t>у формі відкритих даних.</w:t>
      </w:r>
    </w:p>
    <w:p w14:paraId="24E68E0B" w14:textId="77777777" w:rsidR="00CA498E" w:rsidRPr="00EF46B3" w:rsidRDefault="00FE2BC6" w:rsidP="00CA498E">
      <w:pPr>
        <w:shd w:val="clear" w:color="auto" w:fill="FFFFFF"/>
        <w:spacing w:after="120" w:line="240" w:lineRule="auto"/>
        <w:ind w:firstLine="709"/>
        <w:jc w:val="both"/>
        <w:rPr>
          <w:rFonts w:ascii="Times New Roman" w:hAnsi="Times New Roman"/>
          <w:sz w:val="28"/>
          <w:szCs w:val="28"/>
        </w:rPr>
      </w:pPr>
      <w:r w:rsidRPr="00EF46B3">
        <w:rPr>
          <w:rFonts w:ascii="Times New Roman" w:hAnsi="Times New Roman"/>
          <w:b/>
          <w:sz w:val="28"/>
          <w:szCs w:val="28"/>
        </w:rPr>
        <w:t>3.2.4</w:t>
      </w:r>
      <w:r w:rsidR="00CA498E" w:rsidRPr="00EF46B3">
        <w:rPr>
          <w:rFonts w:ascii="Times New Roman" w:hAnsi="Times New Roman"/>
          <w:b/>
          <w:sz w:val="28"/>
          <w:szCs w:val="28"/>
        </w:rPr>
        <w:t>.</w:t>
      </w:r>
      <w:r w:rsidR="00CA498E" w:rsidRPr="00EF46B3">
        <w:rPr>
          <w:rFonts w:ascii="Times New Roman" w:hAnsi="Times New Roman"/>
          <w:b/>
          <w:sz w:val="28"/>
          <w:szCs w:val="28"/>
        </w:rPr>
        <w:tab/>
        <w:t>Відділ інформаційно-комунікативної роботи</w:t>
      </w:r>
    </w:p>
    <w:p w14:paraId="3BE3FE1E" w14:textId="77777777" w:rsidR="00CA498E" w:rsidRPr="00EF46B3" w:rsidRDefault="00CA498E" w:rsidP="00CA498E">
      <w:pPr>
        <w:tabs>
          <w:tab w:val="left" w:pos="1276"/>
        </w:tabs>
        <w:spacing w:after="120" w:line="240" w:lineRule="auto"/>
        <w:ind w:firstLine="709"/>
        <w:jc w:val="both"/>
        <w:rPr>
          <w:rFonts w:ascii="Times New Roman" w:hAnsi="Times New Roman"/>
          <w:kern w:val="28"/>
          <w:sz w:val="28"/>
          <w:szCs w:val="28"/>
        </w:rPr>
      </w:pPr>
      <w:r w:rsidRPr="00EF46B3">
        <w:rPr>
          <w:rFonts w:ascii="Times New Roman" w:hAnsi="Times New Roman"/>
          <w:sz w:val="28"/>
          <w:szCs w:val="28"/>
        </w:rPr>
        <w:t>Відповідно до Положення про Секретаріат КДКП відділ</w:t>
      </w:r>
      <w:r w:rsidR="00EA149F" w:rsidRPr="00EF46B3">
        <w:rPr>
          <w:rFonts w:ascii="Times New Roman" w:hAnsi="Times New Roman"/>
          <w:sz w:val="28"/>
          <w:szCs w:val="28"/>
        </w:rPr>
        <w:t xml:space="preserve"> </w:t>
      </w:r>
      <w:r w:rsidR="00EA149F" w:rsidRPr="00EF46B3">
        <w:rPr>
          <w:rFonts w:ascii="Times New Roman" w:hAnsi="Times New Roman"/>
          <w:kern w:val="28"/>
          <w:sz w:val="28"/>
          <w:szCs w:val="28"/>
        </w:rPr>
        <w:t xml:space="preserve">забезпечує опрацювання документів КДКП, </w:t>
      </w:r>
      <w:r w:rsidR="00FE2BC6" w:rsidRPr="00EF46B3">
        <w:rPr>
          <w:rFonts w:ascii="Times New Roman" w:hAnsi="Times New Roman"/>
          <w:kern w:val="28"/>
          <w:sz w:val="28"/>
          <w:szCs w:val="28"/>
        </w:rPr>
        <w:t>зокрема й</w:t>
      </w:r>
      <w:r w:rsidR="00EA149F" w:rsidRPr="00EF46B3">
        <w:rPr>
          <w:rFonts w:ascii="Times New Roman" w:hAnsi="Times New Roman"/>
          <w:kern w:val="28"/>
          <w:sz w:val="28"/>
          <w:szCs w:val="28"/>
        </w:rPr>
        <w:t xml:space="preserve"> приймання та реєстрацію вхідної кореспонденції, моніторинг своєчасності та повноти внесення відомостей до Системи електронного документообігу КДКП, </w:t>
      </w:r>
      <w:r w:rsidR="00EA149F" w:rsidRPr="00EF46B3">
        <w:rPr>
          <w:rFonts w:ascii="Times New Roman" w:hAnsi="Times New Roman"/>
          <w:sz w:val="28"/>
          <w:szCs w:val="28"/>
        </w:rPr>
        <w:t xml:space="preserve">реєстрацію дисциплінарних скарг про вчинення прокурором дисциплінарного проступку </w:t>
      </w:r>
      <w:r w:rsidR="00EA149F" w:rsidRPr="00EF46B3">
        <w:rPr>
          <w:rFonts w:ascii="Times New Roman" w:hAnsi="Times New Roman"/>
          <w:kern w:val="28"/>
          <w:sz w:val="28"/>
          <w:szCs w:val="28"/>
          <w:lang w:eastAsia="ru-RU"/>
        </w:rPr>
        <w:t xml:space="preserve">та </w:t>
      </w:r>
      <w:r w:rsidR="00EA149F" w:rsidRPr="00EF46B3">
        <w:rPr>
          <w:rFonts w:ascii="Times New Roman" w:hAnsi="Times New Roman"/>
          <w:kern w:val="28"/>
          <w:sz w:val="28"/>
          <w:szCs w:val="28"/>
        </w:rPr>
        <w:t>визначення за допомогою автоматизованої системи розподілу дисциплінарних скарг члена Комісії для вирішення питання про відкриття дисциплінарного провадження, участь у впровадженні інформаційно-комунікативних проєктів тощо.</w:t>
      </w:r>
    </w:p>
    <w:p w14:paraId="34988F57" w14:textId="1CFEB6B4" w:rsidR="00EA149F" w:rsidRPr="00EF46B3" w:rsidRDefault="00EA149F" w:rsidP="00CA498E">
      <w:pPr>
        <w:tabs>
          <w:tab w:val="left" w:pos="1276"/>
        </w:tabs>
        <w:spacing w:after="120" w:line="240" w:lineRule="auto"/>
        <w:ind w:firstLine="709"/>
        <w:jc w:val="both"/>
        <w:rPr>
          <w:rFonts w:ascii="Times New Roman" w:hAnsi="Times New Roman"/>
          <w:kern w:val="28"/>
          <w:sz w:val="28"/>
          <w:szCs w:val="28"/>
        </w:rPr>
      </w:pPr>
      <w:r w:rsidRPr="00EF46B3">
        <w:rPr>
          <w:rFonts w:ascii="Times New Roman" w:hAnsi="Times New Roman"/>
          <w:kern w:val="28"/>
          <w:sz w:val="28"/>
          <w:szCs w:val="28"/>
        </w:rPr>
        <w:lastRenderedPageBreak/>
        <w:t xml:space="preserve">Згідно з наказом </w:t>
      </w:r>
      <w:r w:rsidR="00804AFF" w:rsidRPr="00EF46B3">
        <w:rPr>
          <w:rFonts w:ascii="Times New Roman" w:hAnsi="Times New Roman"/>
          <w:kern w:val="28"/>
          <w:sz w:val="28"/>
          <w:szCs w:val="28"/>
        </w:rPr>
        <w:t>г</w:t>
      </w:r>
      <w:r w:rsidRPr="00EF46B3">
        <w:rPr>
          <w:rFonts w:ascii="Times New Roman" w:hAnsi="Times New Roman"/>
          <w:kern w:val="28"/>
          <w:sz w:val="28"/>
          <w:szCs w:val="28"/>
        </w:rPr>
        <w:t>олови КДКП від 13 листопада 202</w:t>
      </w:r>
      <w:r w:rsidR="00B9665A">
        <w:rPr>
          <w:rFonts w:ascii="Times New Roman" w:hAnsi="Times New Roman"/>
          <w:kern w:val="28"/>
          <w:sz w:val="28"/>
          <w:szCs w:val="28"/>
        </w:rPr>
        <w:t>5</w:t>
      </w:r>
      <w:r w:rsidRPr="00EF46B3">
        <w:rPr>
          <w:rFonts w:ascii="Times New Roman" w:hAnsi="Times New Roman"/>
          <w:kern w:val="28"/>
          <w:sz w:val="28"/>
          <w:szCs w:val="28"/>
        </w:rPr>
        <w:t xml:space="preserve"> року № 50 працівник</w:t>
      </w:r>
      <w:r w:rsidR="00FE2BC6" w:rsidRPr="00EF46B3">
        <w:rPr>
          <w:rFonts w:ascii="Times New Roman" w:hAnsi="Times New Roman"/>
          <w:kern w:val="28"/>
          <w:sz w:val="28"/>
          <w:szCs w:val="28"/>
        </w:rPr>
        <w:t>а</w:t>
      </w:r>
      <w:r w:rsidRPr="00EF46B3">
        <w:rPr>
          <w:rFonts w:ascii="Times New Roman" w:hAnsi="Times New Roman"/>
          <w:kern w:val="28"/>
          <w:sz w:val="28"/>
          <w:szCs w:val="28"/>
        </w:rPr>
        <w:t xml:space="preserve"> відділу </w:t>
      </w:r>
      <w:r w:rsidR="00FE2BC6" w:rsidRPr="00EF46B3">
        <w:rPr>
          <w:rFonts w:ascii="Times New Roman" w:hAnsi="Times New Roman"/>
          <w:kern w:val="28"/>
          <w:sz w:val="28"/>
          <w:szCs w:val="28"/>
        </w:rPr>
        <w:t xml:space="preserve">визначено </w:t>
      </w:r>
      <w:r w:rsidRPr="00EF46B3">
        <w:rPr>
          <w:rFonts w:ascii="Times New Roman" w:hAnsi="Times New Roman"/>
          <w:kern w:val="28"/>
          <w:sz w:val="28"/>
          <w:szCs w:val="28"/>
        </w:rPr>
        <w:t>відповідальни</w:t>
      </w:r>
      <w:r w:rsidR="00FE2BC6" w:rsidRPr="00EF46B3">
        <w:rPr>
          <w:rFonts w:ascii="Times New Roman" w:hAnsi="Times New Roman"/>
          <w:kern w:val="28"/>
          <w:sz w:val="28"/>
          <w:szCs w:val="28"/>
        </w:rPr>
        <w:t>м</w:t>
      </w:r>
      <w:r w:rsidRPr="00EF46B3">
        <w:rPr>
          <w:rFonts w:ascii="Times New Roman" w:hAnsi="Times New Roman"/>
          <w:kern w:val="28"/>
          <w:sz w:val="28"/>
          <w:szCs w:val="28"/>
        </w:rPr>
        <w:t xml:space="preserve"> за безпосереднє оприлюднення наборів даних згідно з Постановою № 835. </w:t>
      </w:r>
    </w:p>
    <w:p w14:paraId="5BBFD4DF" w14:textId="77777777" w:rsidR="006B550C" w:rsidRPr="00EF46B3" w:rsidRDefault="006B550C" w:rsidP="006B550C">
      <w:pPr>
        <w:pStyle w:val="af"/>
        <w:spacing w:after="120"/>
        <w:ind w:firstLine="708"/>
        <w:jc w:val="both"/>
        <w:rPr>
          <w:szCs w:val="28"/>
          <w:lang w:val="uk-UA" w:eastAsia="uk-UA"/>
        </w:rPr>
      </w:pPr>
      <w:r w:rsidRPr="00EF46B3">
        <w:rPr>
          <w:szCs w:val="28"/>
          <w:lang w:val="uk-UA" w:eastAsia="uk-UA"/>
        </w:rPr>
        <w:t xml:space="preserve">Працівники відділу забезпечують адміністрування </w:t>
      </w:r>
      <w:r w:rsidR="00FE2BC6" w:rsidRPr="00EF46B3">
        <w:rPr>
          <w:szCs w:val="28"/>
          <w:lang w:val="uk-UA" w:eastAsia="uk-UA"/>
        </w:rPr>
        <w:t xml:space="preserve">таких </w:t>
      </w:r>
      <w:r w:rsidRPr="00EF46B3">
        <w:rPr>
          <w:szCs w:val="28"/>
          <w:lang w:val="uk-UA" w:eastAsia="uk-UA"/>
        </w:rPr>
        <w:t>електронних систем</w:t>
      </w:r>
      <w:r w:rsidR="002726F3" w:rsidRPr="00EF46B3">
        <w:rPr>
          <w:szCs w:val="28"/>
          <w:lang w:val="uk-UA" w:eastAsia="uk-UA"/>
        </w:rPr>
        <w:t xml:space="preserve"> (комп’ютерних програм)</w:t>
      </w:r>
      <w:r w:rsidRPr="00EF46B3">
        <w:rPr>
          <w:szCs w:val="28"/>
          <w:lang w:val="uk-UA" w:eastAsia="uk-UA"/>
        </w:rPr>
        <w:t>:</w:t>
      </w:r>
    </w:p>
    <w:p w14:paraId="695647CD" w14:textId="77777777" w:rsidR="006B550C" w:rsidRPr="00EF46B3" w:rsidRDefault="006B550C" w:rsidP="00AD64C0">
      <w:pPr>
        <w:pStyle w:val="a9"/>
        <w:numPr>
          <w:ilvl w:val="0"/>
          <w:numId w:val="24"/>
        </w:numPr>
        <w:tabs>
          <w:tab w:val="left" w:pos="1276"/>
        </w:tabs>
        <w:spacing w:after="120" w:line="240" w:lineRule="auto"/>
        <w:ind w:left="0" w:firstLine="709"/>
        <w:contextualSpacing w:val="0"/>
        <w:jc w:val="both"/>
        <w:rPr>
          <w:rFonts w:ascii="Times New Roman" w:hAnsi="Times New Roman"/>
          <w:kern w:val="28"/>
          <w:sz w:val="28"/>
          <w:szCs w:val="28"/>
        </w:rPr>
      </w:pPr>
      <w:r w:rsidRPr="00EF46B3">
        <w:rPr>
          <w:rFonts w:ascii="Times New Roman" w:hAnsi="Times New Roman"/>
          <w:kern w:val="28"/>
          <w:sz w:val="28"/>
          <w:szCs w:val="28"/>
        </w:rPr>
        <w:t>автоматизованої системи розподілу дисциплінарних скарг («Система реєстрації та автоматичного розподілу скарг між членами КДКП»);</w:t>
      </w:r>
    </w:p>
    <w:p w14:paraId="2E0D66AE" w14:textId="77777777" w:rsidR="006B550C" w:rsidRPr="00EF46B3" w:rsidRDefault="006B550C" w:rsidP="00AD64C0">
      <w:pPr>
        <w:pStyle w:val="a9"/>
        <w:numPr>
          <w:ilvl w:val="0"/>
          <w:numId w:val="24"/>
        </w:numPr>
        <w:tabs>
          <w:tab w:val="left" w:pos="1276"/>
        </w:tabs>
        <w:spacing w:after="120" w:line="240" w:lineRule="auto"/>
        <w:ind w:left="0" w:firstLine="709"/>
        <w:contextualSpacing w:val="0"/>
        <w:jc w:val="both"/>
        <w:rPr>
          <w:rFonts w:ascii="Times New Roman" w:hAnsi="Times New Roman"/>
          <w:kern w:val="28"/>
          <w:sz w:val="28"/>
          <w:szCs w:val="28"/>
        </w:rPr>
      </w:pPr>
      <w:r w:rsidRPr="00EF46B3">
        <w:rPr>
          <w:rFonts w:ascii="Times New Roman" w:hAnsi="Times New Roman"/>
          <w:kern w:val="28"/>
          <w:sz w:val="28"/>
          <w:szCs w:val="28"/>
        </w:rPr>
        <w:t>системи електронного документообігу КДКП;</w:t>
      </w:r>
    </w:p>
    <w:p w14:paraId="5328E791" w14:textId="77777777" w:rsidR="00EA149F" w:rsidRPr="00EF46B3" w:rsidRDefault="006B550C" w:rsidP="00AD64C0">
      <w:pPr>
        <w:pStyle w:val="a9"/>
        <w:numPr>
          <w:ilvl w:val="0"/>
          <w:numId w:val="24"/>
        </w:numPr>
        <w:tabs>
          <w:tab w:val="left" w:pos="1276"/>
        </w:tabs>
        <w:spacing w:after="120" w:line="240" w:lineRule="auto"/>
        <w:ind w:left="0" w:firstLine="709"/>
        <w:contextualSpacing w:val="0"/>
        <w:jc w:val="both"/>
        <w:rPr>
          <w:rFonts w:ascii="Times New Roman" w:hAnsi="Times New Roman"/>
          <w:kern w:val="28"/>
          <w:sz w:val="28"/>
          <w:szCs w:val="28"/>
        </w:rPr>
      </w:pPr>
      <w:r w:rsidRPr="00EF46B3">
        <w:rPr>
          <w:rFonts w:ascii="Times New Roman" w:hAnsi="Times New Roman"/>
          <w:kern w:val="28"/>
          <w:sz w:val="28"/>
          <w:szCs w:val="28"/>
        </w:rPr>
        <w:t>системи тестування, яка використовується під час добору кандидатів на посади прокурорів («Система on-Line тестування»).</w:t>
      </w:r>
    </w:p>
    <w:p w14:paraId="63489504" w14:textId="77777777" w:rsidR="003B4C78" w:rsidRPr="00EF46B3" w:rsidRDefault="003B4C78" w:rsidP="003B4C78">
      <w:pPr>
        <w:tabs>
          <w:tab w:val="left" w:pos="709"/>
        </w:tabs>
        <w:spacing w:after="120" w:line="240" w:lineRule="auto"/>
        <w:ind w:firstLine="709"/>
        <w:jc w:val="both"/>
        <w:rPr>
          <w:rFonts w:ascii="Times New Roman" w:hAnsi="Times New Roman"/>
          <w:kern w:val="28"/>
          <w:sz w:val="28"/>
          <w:szCs w:val="28"/>
        </w:rPr>
      </w:pPr>
      <w:r w:rsidRPr="00EF46B3">
        <w:rPr>
          <w:rFonts w:ascii="Times New Roman" w:hAnsi="Times New Roman"/>
          <w:kern w:val="28"/>
          <w:sz w:val="28"/>
          <w:szCs w:val="28"/>
        </w:rPr>
        <w:t xml:space="preserve">З огляду на встановлені законодавством обмеження </w:t>
      </w:r>
      <w:r w:rsidR="00FE2BC6" w:rsidRPr="00EF46B3">
        <w:rPr>
          <w:rFonts w:ascii="Times New Roman" w:hAnsi="Times New Roman"/>
          <w:kern w:val="28"/>
          <w:sz w:val="28"/>
          <w:szCs w:val="28"/>
        </w:rPr>
        <w:t>й</w:t>
      </w:r>
      <w:r w:rsidRPr="00EF46B3">
        <w:rPr>
          <w:rFonts w:ascii="Times New Roman" w:hAnsi="Times New Roman"/>
          <w:kern w:val="28"/>
          <w:sz w:val="28"/>
          <w:szCs w:val="28"/>
        </w:rPr>
        <w:t xml:space="preserve"> інші умови щодо оприлюднення визначальної інформації з </w:t>
      </w:r>
      <w:r w:rsidR="00FE2BC6" w:rsidRPr="00EF46B3">
        <w:rPr>
          <w:rFonts w:ascii="Times New Roman" w:hAnsi="Times New Roman"/>
          <w:kern w:val="28"/>
          <w:sz w:val="28"/>
          <w:szCs w:val="28"/>
        </w:rPr>
        <w:t>у</w:t>
      </w:r>
      <w:r w:rsidRPr="00EF46B3">
        <w:rPr>
          <w:rFonts w:ascii="Times New Roman" w:hAnsi="Times New Roman"/>
          <w:kern w:val="28"/>
          <w:sz w:val="28"/>
          <w:szCs w:val="28"/>
        </w:rPr>
        <w:t>казаних систем (зокрема, відомост</w:t>
      </w:r>
      <w:r w:rsidR="00FE2BC6" w:rsidRPr="00EF46B3">
        <w:rPr>
          <w:rFonts w:ascii="Times New Roman" w:hAnsi="Times New Roman"/>
          <w:kern w:val="28"/>
          <w:sz w:val="28"/>
          <w:szCs w:val="28"/>
        </w:rPr>
        <w:t>і</w:t>
      </w:r>
      <w:r w:rsidRPr="00EF46B3">
        <w:rPr>
          <w:rFonts w:ascii="Times New Roman" w:hAnsi="Times New Roman"/>
          <w:kern w:val="28"/>
          <w:sz w:val="28"/>
          <w:szCs w:val="28"/>
        </w:rPr>
        <w:t xml:space="preserve"> про прокурорів </w:t>
      </w:r>
      <w:r w:rsidR="00FE2BC6" w:rsidRPr="00EF46B3">
        <w:rPr>
          <w:rFonts w:ascii="Times New Roman" w:hAnsi="Times New Roman"/>
          <w:kern w:val="28"/>
          <w:sz w:val="28"/>
          <w:szCs w:val="28"/>
        </w:rPr>
        <w:t>і</w:t>
      </w:r>
      <w:r w:rsidRPr="00EF46B3">
        <w:rPr>
          <w:rFonts w:ascii="Times New Roman" w:hAnsi="Times New Roman"/>
          <w:kern w:val="28"/>
          <w:sz w:val="28"/>
          <w:szCs w:val="28"/>
        </w:rPr>
        <w:t xml:space="preserve"> скаржників, їхні персональн</w:t>
      </w:r>
      <w:r w:rsidR="00FE2BC6" w:rsidRPr="00EF46B3">
        <w:rPr>
          <w:rFonts w:ascii="Times New Roman" w:hAnsi="Times New Roman"/>
          <w:kern w:val="28"/>
          <w:sz w:val="28"/>
          <w:szCs w:val="28"/>
        </w:rPr>
        <w:t>і</w:t>
      </w:r>
      <w:r w:rsidRPr="00EF46B3">
        <w:rPr>
          <w:rFonts w:ascii="Times New Roman" w:hAnsi="Times New Roman"/>
          <w:kern w:val="28"/>
          <w:sz w:val="28"/>
          <w:szCs w:val="28"/>
        </w:rPr>
        <w:t xml:space="preserve"> дан</w:t>
      </w:r>
      <w:r w:rsidR="00FE2BC6" w:rsidRPr="00EF46B3">
        <w:rPr>
          <w:rFonts w:ascii="Times New Roman" w:hAnsi="Times New Roman"/>
          <w:kern w:val="28"/>
          <w:sz w:val="28"/>
          <w:szCs w:val="28"/>
        </w:rPr>
        <w:t>і</w:t>
      </w:r>
      <w:r w:rsidRPr="00EF46B3">
        <w:rPr>
          <w:rFonts w:ascii="Times New Roman" w:hAnsi="Times New Roman"/>
          <w:kern w:val="28"/>
          <w:sz w:val="28"/>
          <w:szCs w:val="28"/>
        </w:rPr>
        <w:t xml:space="preserve"> тощо згідно з частиною четвертою статті 45 Закону № </w:t>
      </w:r>
      <w:r w:rsidRPr="00EF46B3">
        <w:rPr>
          <w:rFonts w:ascii="Times New Roman" w:hAnsi="Times New Roman"/>
          <w:sz w:val="28"/>
          <w:szCs w:val="28"/>
          <w:shd w:val="clear" w:color="auto" w:fill="FFFFFF" w:themeFill="background1"/>
        </w:rPr>
        <w:t>№ 1697-VII, частин</w:t>
      </w:r>
      <w:r w:rsidR="002A3FE0" w:rsidRPr="00EF46B3">
        <w:rPr>
          <w:rFonts w:ascii="Times New Roman" w:hAnsi="Times New Roman"/>
          <w:sz w:val="28"/>
          <w:szCs w:val="28"/>
          <w:shd w:val="clear" w:color="auto" w:fill="FFFFFF" w:themeFill="background1"/>
        </w:rPr>
        <w:t>ою</w:t>
      </w:r>
      <w:r w:rsidRPr="00EF46B3">
        <w:rPr>
          <w:rFonts w:ascii="Times New Roman" w:hAnsi="Times New Roman"/>
          <w:sz w:val="28"/>
          <w:szCs w:val="28"/>
          <w:shd w:val="clear" w:color="auto" w:fill="FFFFFF" w:themeFill="background1"/>
        </w:rPr>
        <w:t xml:space="preserve"> трет</w:t>
      </w:r>
      <w:r w:rsidR="002A3FE0" w:rsidRPr="00EF46B3">
        <w:rPr>
          <w:rFonts w:ascii="Times New Roman" w:hAnsi="Times New Roman"/>
          <w:sz w:val="28"/>
          <w:szCs w:val="28"/>
          <w:shd w:val="clear" w:color="auto" w:fill="FFFFFF" w:themeFill="background1"/>
        </w:rPr>
        <w:t>ьою</w:t>
      </w:r>
      <w:r w:rsidRPr="00EF46B3">
        <w:rPr>
          <w:rFonts w:ascii="Times New Roman" w:hAnsi="Times New Roman"/>
          <w:sz w:val="28"/>
          <w:szCs w:val="28"/>
          <w:shd w:val="clear" w:color="auto" w:fill="FFFFFF" w:themeFill="background1"/>
        </w:rPr>
        <w:t xml:space="preserve"> статті 10-1 Закону України «Про доступ до публічної інформації»</w:t>
      </w:r>
      <w:r w:rsidRPr="00EF46B3">
        <w:rPr>
          <w:rFonts w:ascii="Times New Roman" w:hAnsi="Times New Roman"/>
          <w:kern w:val="28"/>
          <w:sz w:val="28"/>
          <w:szCs w:val="28"/>
        </w:rPr>
        <w:t>) цінність в оприлюдненні у формі відкритих даних іншої інформації навряд чи можна вважати значною.</w:t>
      </w:r>
    </w:p>
    <w:p w14:paraId="7289B781" w14:textId="77777777" w:rsidR="008E2B85" w:rsidRPr="00EF46B3" w:rsidRDefault="003B4C78" w:rsidP="006B550C">
      <w:pPr>
        <w:pStyle w:val="a9"/>
        <w:tabs>
          <w:tab w:val="left" w:pos="1276"/>
        </w:tabs>
        <w:spacing w:after="120" w:line="240" w:lineRule="auto"/>
        <w:ind w:left="0" w:firstLine="709"/>
        <w:contextualSpacing w:val="0"/>
        <w:jc w:val="both"/>
        <w:rPr>
          <w:rFonts w:ascii="Times New Roman" w:hAnsi="Times New Roman"/>
          <w:kern w:val="28"/>
          <w:sz w:val="28"/>
          <w:szCs w:val="28"/>
        </w:rPr>
      </w:pPr>
      <w:r w:rsidRPr="00EF46B3">
        <w:rPr>
          <w:rFonts w:ascii="Times New Roman" w:hAnsi="Times New Roman"/>
          <w:kern w:val="28"/>
          <w:sz w:val="28"/>
          <w:szCs w:val="28"/>
        </w:rPr>
        <w:t xml:space="preserve">Так, </w:t>
      </w:r>
      <w:r w:rsidR="006B550C" w:rsidRPr="00EF46B3">
        <w:rPr>
          <w:rFonts w:ascii="Times New Roman" w:hAnsi="Times New Roman"/>
          <w:kern w:val="28"/>
          <w:sz w:val="28"/>
          <w:szCs w:val="28"/>
        </w:rPr>
        <w:t>Положення про автоматизовану систему розподілу дисциплінарних скарг затверджено рішенням відповідного органу, що здійснює дисциплінарне провадження від 26 жовтня 2021 року № 8зп-21</w:t>
      </w:r>
      <w:r w:rsidR="00572E20" w:rsidRPr="00EF46B3">
        <w:rPr>
          <w:rStyle w:val="ac"/>
          <w:rFonts w:ascii="Times New Roman" w:hAnsi="Times New Roman"/>
          <w:kern w:val="28"/>
          <w:sz w:val="28"/>
          <w:szCs w:val="28"/>
        </w:rPr>
        <w:footnoteReference w:id="18"/>
      </w:r>
      <w:r w:rsidR="006B550C" w:rsidRPr="00EF46B3">
        <w:rPr>
          <w:rFonts w:ascii="Times New Roman" w:hAnsi="Times New Roman"/>
          <w:kern w:val="28"/>
          <w:sz w:val="28"/>
          <w:szCs w:val="28"/>
        </w:rPr>
        <w:t>. Згідно з цим Положенням система забезпечує автоматизацію процесу розподілу дисциплінарних скарг, заяв між членами КДКП.</w:t>
      </w:r>
      <w:r w:rsidR="008E2B85" w:rsidRPr="00EF46B3">
        <w:rPr>
          <w:rFonts w:ascii="Times New Roman" w:hAnsi="Times New Roman"/>
          <w:kern w:val="28"/>
          <w:sz w:val="28"/>
          <w:szCs w:val="28"/>
        </w:rPr>
        <w:t xml:space="preserve"> Реєстратор системи вносить до системи наступну інформацію: прізвище, ім’я, по батькові особи, від якої надійшла скарга, заява, дату надходження скарги, заяви, короткий зміст документа, інформацію про особу, стосовно якої направлено скаргу, заяву, дату реєстрації та вхідний номер. </w:t>
      </w:r>
      <w:r w:rsidR="006B550C" w:rsidRPr="00EF46B3">
        <w:rPr>
          <w:rFonts w:ascii="Times New Roman" w:hAnsi="Times New Roman"/>
          <w:kern w:val="28"/>
          <w:sz w:val="28"/>
          <w:szCs w:val="28"/>
        </w:rPr>
        <w:t xml:space="preserve">Результатом автоматичного розподілу дисциплінарних скарг є Протокол розподілу скарг, заяв між членами КДКП. Він створюється системою автоматично (пункти 2, </w:t>
      </w:r>
      <w:r w:rsidR="008E2B85" w:rsidRPr="00EF46B3">
        <w:rPr>
          <w:rFonts w:ascii="Times New Roman" w:hAnsi="Times New Roman"/>
          <w:kern w:val="28"/>
          <w:sz w:val="28"/>
          <w:szCs w:val="28"/>
        </w:rPr>
        <w:t xml:space="preserve">5, </w:t>
      </w:r>
      <w:r w:rsidR="006B550C" w:rsidRPr="00EF46B3">
        <w:rPr>
          <w:rFonts w:ascii="Times New Roman" w:hAnsi="Times New Roman"/>
          <w:kern w:val="28"/>
          <w:sz w:val="28"/>
          <w:szCs w:val="28"/>
        </w:rPr>
        <w:t xml:space="preserve">16 Положення). </w:t>
      </w:r>
    </w:p>
    <w:p w14:paraId="2851D623" w14:textId="77777777" w:rsidR="00A569B1" w:rsidRPr="00EF46B3" w:rsidRDefault="00A569B1" w:rsidP="00572E20">
      <w:pPr>
        <w:pStyle w:val="a9"/>
        <w:tabs>
          <w:tab w:val="left" w:pos="1276"/>
        </w:tabs>
        <w:spacing w:after="120" w:line="240" w:lineRule="auto"/>
        <w:ind w:left="0" w:firstLine="709"/>
        <w:contextualSpacing w:val="0"/>
        <w:jc w:val="both"/>
        <w:rPr>
          <w:rFonts w:ascii="Times New Roman" w:hAnsi="Times New Roman"/>
          <w:kern w:val="28"/>
          <w:sz w:val="28"/>
          <w:szCs w:val="28"/>
        </w:rPr>
      </w:pPr>
      <w:r w:rsidRPr="00EF46B3">
        <w:rPr>
          <w:rFonts w:ascii="Times New Roman" w:hAnsi="Times New Roman"/>
          <w:kern w:val="28"/>
          <w:sz w:val="28"/>
          <w:szCs w:val="28"/>
        </w:rPr>
        <w:t>Систем</w:t>
      </w:r>
      <w:r w:rsidR="00572E20" w:rsidRPr="00EF46B3">
        <w:rPr>
          <w:rFonts w:ascii="Times New Roman" w:hAnsi="Times New Roman"/>
          <w:kern w:val="28"/>
          <w:sz w:val="28"/>
          <w:szCs w:val="28"/>
        </w:rPr>
        <w:t>у</w:t>
      </w:r>
      <w:r w:rsidRPr="00EF46B3">
        <w:rPr>
          <w:rFonts w:ascii="Times New Roman" w:hAnsi="Times New Roman"/>
          <w:kern w:val="28"/>
          <w:sz w:val="28"/>
          <w:szCs w:val="28"/>
        </w:rPr>
        <w:t xml:space="preserve"> електронного документообігу КДКП </w:t>
      </w:r>
      <w:r w:rsidR="00FE2BC6" w:rsidRPr="00EF46B3">
        <w:rPr>
          <w:rFonts w:ascii="Times New Roman" w:hAnsi="Times New Roman"/>
          <w:kern w:val="28"/>
          <w:sz w:val="28"/>
          <w:szCs w:val="28"/>
        </w:rPr>
        <w:t>у</w:t>
      </w:r>
      <w:r w:rsidR="00572E20" w:rsidRPr="00EF46B3">
        <w:rPr>
          <w:rFonts w:ascii="Times New Roman" w:hAnsi="Times New Roman"/>
          <w:kern w:val="28"/>
          <w:sz w:val="28"/>
          <w:szCs w:val="28"/>
        </w:rPr>
        <w:t xml:space="preserve">проваджено з метою створення єдиного електронного інформаційного простору, безпаперового документообігу, спрямованого на підвищення оперативності </w:t>
      </w:r>
      <w:r w:rsidR="00FE2BC6" w:rsidRPr="00EF46B3">
        <w:rPr>
          <w:rFonts w:ascii="Times New Roman" w:hAnsi="Times New Roman"/>
          <w:kern w:val="28"/>
          <w:sz w:val="28"/>
          <w:szCs w:val="28"/>
        </w:rPr>
        <w:t>й</w:t>
      </w:r>
      <w:r w:rsidR="00572E20" w:rsidRPr="00EF46B3">
        <w:rPr>
          <w:rFonts w:ascii="Times New Roman" w:hAnsi="Times New Roman"/>
          <w:kern w:val="28"/>
          <w:sz w:val="28"/>
          <w:szCs w:val="28"/>
        </w:rPr>
        <w:t xml:space="preserve"> ефективності роботи з документами, створення дієвого інструменту контролю виконавської дисципліни на кожному управлінському рівні. Система охоплює управління усім життєвим циклом документа: </w:t>
      </w:r>
      <w:r w:rsidR="00FE2BC6" w:rsidRPr="00EF46B3">
        <w:rPr>
          <w:rFonts w:ascii="Times New Roman" w:hAnsi="Times New Roman"/>
          <w:kern w:val="28"/>
          <w:sz w:val="28"/>
          <w:szCs w:val="28"/>
        </w:rPr>
        <w:t>від</w:t>
      </w:r>
      <w:r w:rsidR="00572E20" w:rsidRPr="00EF46B3">
        <w:rPr>
          <w:rFonts w:ascii="Times New Roman" w:hAnsi="Times New Roman"/>
          <w:kern w:val="28"/>
          <w:sz w:val="28"/>
          <w:szCs w:val="28"/>
        </w:rPr>
        <w:t xml:space="preserve"> моменту створення або надходження і до моменту </w:t>
      </w:r>
      <w:r w:rsidR="00FE2BC6" w:rsidRPr="00EF46B3">
        <w:rPr>
          <w:rFonts w:ascii="Times New Roman" w:hAnsi="Times New Roman"/>
          <w:kern w:val="28"/>
          <w:sz w:val="28"/>
          <w:szCs w:val="28"/>
        </w:rPr>
        <w:t>надсилання а</w:t>
      </w:r>
      <w:r w:rsidR="002A3FE0" w:rsidRPr="00EF46B3">
        <w:rPr>
          <w:rFonts w:ascii="Times New Roman" w:hAnsi="Times New Roman"/>
          <w:kern w:val="28"/>
          <w:sz w:val="28"/>
          <w:szCs w:val="28"/>
        </w:rPr>
        <w:t>дресату, архівування з використанням електронного цифрового підпису</w:t>
      </w:r>
      <w:r w:rsidR="00FE2BC6" w:rsidRPr="00EF46B3">
        <w:rPr>
          <w:rFonts w:ascii="Times New Roman" w:hAnsi="Times New Roman"/>
          <w:kern w:val="28"/>
          <w:sz w:val="28"/>
          <w:szCs w:val="28"/>
        </w:rPr>
        <w:t>,</w:t>
      </w:r>
      <w:r w:rsidR="002A3FE0" w:rsidRPr="00EF46B3">
        <w:rPr>
          <w:rFonts w:ascii="Times New Roman" w:hAnsi="Times New Roman"/>
          <w:kern w:val="28"/>
          <w:sz w:val="28"/>
          <w:szCs w:val="28"/>
        </w:rPr>
        <w:t xml:space="preserve"> взаємодією з електронною поштою </w:t>
      </w:r>
      <w:r w:rsidR="00572E20" w:rsidRPr="00EF46B3">
        <w:rPr>
          <w:rFonts w:ascii="Times New Roman" w:hAnsi="Times New Roman"/>
          <w:kern w:val="28"/>
          <w:sz w:val="28"/>
          <w:szCs w:val="28"/>
        </w:rPr>
        <w:t xml:space="preserve">для повноцінного електронного документообігу. </w:t>
      </w:r>
      <w:r w:rsidR="00181803" w:rsidRPr="00EF46B3">
        <w:rPr>
          <w:rFonts w:ascii="Times New Roman" w:hAnsi="Times New Roman"/>
          <w:kern w:val="28"/>
          <w:sz w:val="28"/>
          <w:szCs w:val="28"/>
        </w:rPr>
        <w:t>Документ у</w:t>
      </w:r>
      <w:r w:rsidR="00572E20" w:rsidRPr="00EF46B3">
        <w:rPr>
          <w:rFonts w:ascii="Times New Roman" w:hAnsi="Times New Roman"/>
          <w:kern w:val="28"/>
          <w:sz w:val="28"/>
          <w:szCs w:val="28"/>
        </w:rPr>
        <w:t xml:space="preserve"> </w:t>
      </w:r>
      <w:r w:rsidR="00FE2BC6" w:rsidRPr="00EF46B3">
        <w:rPr>
          <w:rFonts w:ascii="Times New Roman" w:hAnsi="Times New Roman"/>
          <w:kern w:val="28"/>
          <w:sz w:val="28"/>
          <w:szCs w:val="28"/>
        </w:rPr>
        <w:t xml:space="preserve">цій </w:t>
      </w:r>
      <w:r w:rsidR="00181803" w:rsidRPr="00EF46B3">
        <w:rPr>
          <w:rFonts w:ascii="Times New Roman" w:hAnsi="Times New Roman"/>
          <w:kern w:val="28"/>
          <w:sz w:val="28"/>
          <w:szCs w:val="28"/>
        </w:rPr>
        <w:t>С</w:t>
      </w:r>
      <w:r w:rsidR="00572E20" w:rsidRPr="00EF46B3">
        <w:rPr>
          <w:rFonts w:ascii="Times New Roman" w:hAnsi="Times New Roman"/>
          <w:kern w:val="28"/>
          <w:sz w:val="28"/>
          <w:szCs w:val="28"/>
        </w:rPr>
        <w:t>ист</w:t>
      </w:r>
      <w:r w:rsidR="00181803" w:rsidRPr="00EF46B3">
        <w:rPr>
          <w:rFonts w:ascii="Times New Roman" w:hAnsi="Times New Roman"/>
          <w:kern w:val="28"/>
          <w:sz w:val="28"/>
          <w:szCs w:val="28"/>
        </w:rPr>
        <w:t>емі реєструється як окремий об’єкт із прив’язаними до нього додатками.</w:t>
      </w:r>
      <w:r w:rsidR="002726F3" w:rsidRPr="00EF46B3">
        <w:rPr>
          <w:rFonts w:ascii="Times New Roman" w:hAnsi="Times New Roman"/>
          <w:kern w:val="28"/>
          <w:sz w:val="28"/>
          <w:szCs w:val="28"/>
        </w:rPr>
        <w:t xml:space="preserve"> У Системі, зокрема, реєструються </w:t>
      </w:r>
      <w:r w:rsidR="002726F3" w:rsidRPr="00EF46B3">
        <w:rPr>
          <w:rFonts w:ascii="Times New Roman" w:hAnsi="Times New Roman"/>
          <w:kern w:val="28"/>
          <w:sz w:val="28"/>
          <w:szCs w:val="28"/>
        </w:rPr>
        <w:lastRenderedPageBreak/>
        <w:t>звернення громадян, дисциплінарні скарги про вчинення прокурором дисциплінарного про</w:t>
      </w:r>
      <w:r w:rsidR="00C429ED" w:rsidRPr="00EF46B3">
        <w:rPr>
          <w:rFonts w:ascii="Times New Roman" w:hAnsi="Times New Roman"/>
          <w:kern w:val="28"/>
          <w:sz w:val="28"/>
          <w:szCs w:val="28"/>
        </w:rPr>
        <w:t xml:space="preserve">ступку, листи державних органів </w:t>
      </w:r>
      <w:r w:rsidR="002726F3" w:rsidRPr="00EF46B3">
        <w:rPr>
          <w:rFonts w:ascii="Times New Roman" w:hAnsi="Times New Roman"/>
          <w:kern w:val="28"/>
          <w:sz w:val="28"/>
          <w:szCs w:val="28"/>
        </w:rPr>
        <w:t xml:space="preserve">тощо. </w:t>
      </w:r>
    </w:p>
    <w:p w14:paraId="6690C35F" w14:textId="77777777" w:rsidR="00AA1AC2" w:rsidRPr="00EF46B3" w:rsidRDefault="002726F3" w:rsidP="00AA1AC2">
      <w:pPr>
        <w:pStyle w:val="a9"/>
        <w:tabs>
          <w:tab w:val="left" w:pos="1276"/>
        </w:tabs>
        <w:spacing w:after="120" w:line="240" w:lineRule="auto"/>
        <w:ind w:left="0" w:firstLine="709"/>
        <w:contextualSpacing w:val="0"/>
        <w:jc w:val="both"/>
        <w:rPr>
          <w:rFonts w:ascii="Times New Roman" w:hAnsi="Times New Roman"/>
          <w:kern w:val="28"/>
          <w:sz w:val="28"/>
          <w:szCs w:val="28"/>
        </w:rPr>
      </w:pPr>
      <w:r w:rsidRPr="00EF46B3">
        <w:rPr>
          <w:rFonts w:ascii="Times New Roman" w:hAnsi="Times New Roman"/>
          <w:kern w:val="28"/>
          <w:sz w:val="28"/>
          <w:szCs w:val="28"/>
        </w:rPr>
        <w:t xml:space="preserve">Система on-Line тестування використовується для проведення анонімного тестування для виявлення рівня теоретичних знань у галузі права, європейських стандартів у галузі захисту прав людини </w:t>
      </w:r>
      <w:r w:rsidR="00FE2BC6" w:rsidRPr="00EF46B3">
        <w:rPr>
          <w:rFonts w:ascii="Times New Roman" w:hAnsi="Times New Roman"/>
          <w:kern w:val="28"/>
          <w:sz w:val="28"/>
          <w:szCs w:val="28"/>
        </w:rPr>
        <w:t>під час</w:t>
      </w:r>
      <w:r w:rsidRPr="00EF46B3">
        <w:rPr>
          <w:rFonts w:ascii="Times New Roman" w:hAnsi="Times New Roman"/>
          <w:kern w:val="28"/>
          <w:sz w:val="28"/>
          <w:szCs w:val="28"/>
        </w:rPr>
        <w:t xml:space="preserve"> проведенн</w:t>
      </w:r>
      <w:r w:rsidR="00FE2BC6" w:rsidRPr="00EF46B3">
        <w:rPr>
          <w:rFonts w:ascii="Times New Roman" w:hAnsi="Times New Roman"/>
          <w:kern w:val="28"/>
          <w:sz w:val="28"/>
          <w:szCs w:val="28"/>
        </w:rPr>
        <w:t>я</w:t>
      </w:r>
      <w:r w:rsidRPr="00EF46B3">
        <w:rPr>
          <w:rFonts w:ascii="Times New Roman" w:hAnsi="Times New Roman"/>
          <w:kern w:val="28"/>
          <w:sz w:val="28"/>
          <w:szCs w:val="28"/>
        </w:rPr>
        <w:t xml:space="preserve"> добору кандидатів на посаду прокурора окружної прокуратури. Система містить</w:t>
      </w:r>
      <w:r w:rsidR="00425023" w:rsidRPr="00EF46B3">
        <w:rPr>
          <w:rFonts w:ascii="Times New Roman" w:hAnsi="Times New Roman"/>
          <w:kern w:val="28"/>
          <w:sz w:val="28"/>
          <w:szCs w:val="28"/>
        </w:rPr>
        <w:t xml:space="preserve"> тестові запитання, відповіді на них, включно з дестракторами, а також </w:t>
      </w:r>
      <w:r w:rsidR="00C429ED" w:rsidRPr="00EF46B3">
        <w:rPr>
          <w:rFonts w:ascii="Times New Roman" w:hAnsi="Times New Roman"/>
          <w:kern w:val="28"/>
          <w:sz w:val="28"/>
          <w:szCs w:val="28"/>
        </w:rPr>
        <w:t xml:space="preserve">неперсоніфіковані </w:t>
      </w:r>
      <w:r w:rsidR="00425023" w:rsidRPr="00EF46B3">
        <w:rPr>
          <w:rFonts w:ascii="Times New Roman" w:hAnsi="Times New Roman"/>
          <w:kern w:val="28"/>
          <w:sz w:val="28"/>
          <w:szCs w:val="28"/>
        </w:rPr>
        <w:t>результати тестування</w:t>
      </w:r>
      <w:r w:rsidRPr="00EF46B3">
        <w:rPr>
          <w:rFonts w:ascii="Times New Roman" w:hAnsi="Times New Roman"/>
          <w:kern w:val="28"/>
          <w:sz w:val="28"/>
          <w:szCs w:val="28"/>
        </w:rPr>
        <w:t xml:space="preserve">. </w:t>
      </w:r>
      <w:r w:rsidR="00C429ED" w:rsidRPr="00EF46B3">
        <w:rPr>
          <w:rFonts w:ascii="Times New Roman" w:hAnsi="Times New Roman"/>
          <w:kern w:val="28"/>
          <w:sz w:val="28"/>
          <w:szCs w:val="28"/>
        </w:rPr>
        <w:t>Тестові запитання, відповіді на них</w:t>
      </w:r>
      <w:r w:rsidR="00AA1AC2" w:rsidRPr="00EF46B3">
        <w:rPr>
          <w:rFonts w:ascii="Times New Roman" w:hAnsi="Times New Roman"/>
          <w:kern w:val="28"/>
          <w:sz w:val="28"/>
          <w:szCs w:val="28"/>
        </w:rPr>
        <w:t>, включно з дистракторами,</w:t>
      </w:r>
      <w:r w:rsidR="00C429ED" w:rsidRPr="00EF46B3">
        <w:rPr>
          <w:rFonts w:ascii="Times New Roman" w:hAnsi="Times New Roman"/>
          <w:kern w:val="28"/>
          <w:sz w:val="28"/>
          <w:szCs w:val="28"/>
        </w:rPr>
        <w:t xml:space="preserve"> оприлюднюються на офіційному вебсайті КДКП</w:t>
      </w:r>
      <w:r w:rsidR="00AA1AC2" w:rsidRPr="00EF46B3">
        <w:rPr>
          <w:rStyle w:val="ac"/>
          <w:rFonts w:ascii="Times New Roman" w:hAnsi="Times New Roman"/>
          <w:kern w:val="28"/>
          <w:sz w:val="28"/>
          <w:szCs w:val="28"/>
        </w:rPr>
        <w:footnoteReference w:id="19"/>
      </w:r>
      <w:r w:rsidR="00AA1AC2" w:rsidRPr="00EF46B3">
        <w:rPr>
          <w:rStyle w:val="ac"/>
        </w:rPr>
        <w:t>.</w:t>
      </w:r>
      <w:r w:rsidR="00AA1AC2" w:rsidRPr="00EF46B3">
        <w:rPr>
          <w:rFonts w:ascii="Times New Roman" w:hAnsi="Times New Roman"/>
          <w:kern w:val="28"/>
          <w:sz w:val="28"/>
          <w:szCs w:val="28"/>
        </w:rPr>
        <w:t xml:space="preserve"> </w:t>
      </w:r>
      <w:r w:rsidR="00AA1AC2" w:rsidRPr="00EF46B3">
        <w:rPr>
          <w:rFonts w:ascii="Times New Roman" w:hAnsi="Times New Roman"/>
          <w:bCs/>
          <w:sz w:val="28"/>
          <w:szCs w:val="28"/>
          <w:lang w:eastAsia="ru-RU"/>
        </w:rPr>
        <w:t>не пізніше ніж за сім днів до складання</w:t>
      </w:r>
      <w:r w:rsidR="00AA1AC2" w:rsidRPr="00EF46B3">
        <w:rPr>
          <w:rFonts w:ascii="Times New Roman" w:hAnsi="Times New Roman"/>
          <w:kern w:val="28"/>
          <w:sz w:val="28"/>
          <w:szCs w:val="28"/>
        </w:rPr>
        <w:t xml:space="preserve"> відповідного етапу кваліфікаційного іспиту, що передбачено пунктом 2.12 Положення про порядок складання кваліфікаційного іспиту, мінімальний прохідний бал для допущення до наступного етапу кваліфікаційного іспиту та методику оцінювання, затвердженого рішенням відповідного органу, що здійснює дисциплінарне провадження, від 26 жовтня 2021 року № 12зп-21.</w:t>
      </w:r>
      <w:r w:rsidR="00DF67D8" w:rsidRPr="00EF46B3">
        <w:rPr>
          <w:rFonts w:ascii="Times New Roman" w:hAnsi="Times New Roman"/>
          <w:kern w:val="28"/>
          <w:sz w:val="28"/>
          <w:szCs w:val="28"/>
        </w:rPr>
        <w:t xml:space="preserve"> Згідно з пунктом 6.2 цього ж Положення кандидат, який брав участь у складанні іспиту, має право звернутися до КДКП із письмовою заявою про ознайомлення його з матеріалами іспиту стосовно нього</w:t>
      </w:r>
      <w:r w:rsidR="00FE2BC6" w:rsidRPr="00EF46B3">
        <w:rPr>
          <w:rFonts w:ascii="Times New Roman" w:hAnsi="Times New Roman"/>
          <w:kern w:val="28"/>
          <w:sz w:val="28"/>
          <w:szCs w:val="28"/>
        </w:rPr>
        <w:t>:</w:t>
      </w:r>
      <w:r w:rsidR="00DF67D8" w:rsidRPr="00EF46B3">
        <w:rPr>
          <w:rFonts w:ascii="Times New Roman" w:hAnsi="Times New Roman"/>
          <w:kern w:val="28"/>
          <w:sz w:val="28"/>
          <w:szCs w:val="28"/>
        </w:rPr>
        <w:t xml:space="preserve"> переліком тестових запитань, на які кандидат надавав відповіді під час відповідного етапу іспиту</w:t>
      </w:r>
      <w:r w:rsidR="00FE2BC6" w:rsidRPr="00EF46B3">
        <w:rPr>
          <w:rFonts w:ascii="Times New Roman" w:hAnsi="Times New Roman"/>
          <w:kern w:val="28"/>
          <w:sz w:val="28"/>
          <w:szCs w:val="28"/>
        </w:rPr>
        <w:t>;</w:t>
      </w:r>
      <w:r w:rsidR="00DF67D8" w:rsidRPr="00EF46B3">
        <w:rPr>
          <w:rFonts w:ascii="Times New Roman" w:hAnsi="Times New Roman"/>
          <w:kern w:val="28"/>
          <w:sz w:val="28"/>
          <w:szCs w:val="28"/>
        </w:rPr>
        <w:t xml:space="preserve"> відповідями кандидата на тестові запитання.</w:t>
      </w:r>
    </w:p>
    <w:p w14:paraId="5AA3F85D" w14:textId="77777777" w:rsidR="006C1471" w:rsidRPr="00EF46B3" w:rsidRDefault="00566BB9" w:rsidP="00714B36">
      <w:pPr>
        <w:tabs>
          <w:tab w:val="left" w:pos="709"/>
        </w:tabs>
        <w:spacing w:after="120" w:line="240" w:lineRule="auto"/>
        <w:jc w:val="both"/>
        <w:rPr>
          <w:rFonts w:ascii="Times New Roman" w:hAnsi="Times New Roman"/>
          <w:sz w:val="28"/>
          <w:szCs w:val="28"/>
        </w:rPr>
      </w:pPr>
      <w:r w:rsidRPr="00EF46B3">
        <w:rPr>
          <w:rFonts w:ascii="Times New Roman" w:hAnsi="Times New Roman"/>
          <w:sz w:val="28"/>
          <w:szCs w:val="28"/>
        </w:rPr>
        <w:tab/>
        <w:t xml:space="preserve">Окрім того, у відділі ведеться телефонний довідник членів КДКП </w:t>
      </w:r>
      <w:r w:rsidR="00FE2BC6" w:rsidRPr="00EF46B3">
        <w:rPr>
          <w:rFonts w:ascii="Times New Roman" w:hAnsi="Times New Roman"/>
          <w:sz w:val="28"/>
          <w:szCs w:val="28"/>
        </w:rPr>
        <w:t>і</w:t>
      </w:r>
      <w:r w:rsidRPr="00EF46B3">
        <w:rPr>
          <w:rFonts w:ascii="Times New Roman" w:hAnsi="Times New Roman"/>
          <w:sz w:val="28"/>
          <w:szCs w:val="28"/>
        </w:rPr>
        <w:t xml:space="preserve">  </w:t>
      </w:r>
      <w:r w:rsidR="00447449" w:rsidRPr="00EF46B3">
        <w:rPr>
          <w:rFonts w:ascii="Times New Roman" w:hAnsi="Times New Roman"/>
          <w:sz w:val="28"/>
          <w:szCs w:val="28"/>
        </w:rPr>
        <w:t xml:space="preserve">працівників її </w:t>
      </w:r>
      <w:r w:rsidRPr="00EF46B3">
        <w:rPr>
          <w:rFonts w:ascii="Times New Roman" w:hAnsi="Times New Roman"/>
          <w:sz w:val="28"/>
          <w:szCs w:val="28"/>
        </w:rPr>
        <w:t xml:space="preserve">Секретаріату, </w:t>
      </w:r>
      <w:r w:rsidR="00FE2BC6" w:rsidRPr="00EF46B3">
        <w:rPr>
          <w:rFonts w:ascii="Times New Roman" w:hAnsi="Times New Roman"/>
          <w:sz w:val="28"/>
          <w:szCs w:val="28"/>
        </w:rPr>
        <w:t xml:space="preserve">у якому </w:t>
      </w:r>
      <w:r w:rsidRPr="00EF46B3">
        <w:rPr>
          <w:rFonts w:ascii="Times New Roman" w:hAnsi="Times New Roman"/>
          <w:sz w:val="28"/>
          <w:szCs w:val="28"/>
        </w:rPr>
        <w:t>міст</w:t>
      </w:r>
      <w:r w:rsidR="00FE2BC6" w:rsidRPr="00EF46B3">
        <w:rPr>
          <w:rFonts w:ascii="Times New Roman" w:hAnsi="Times New Roman"/>
          <w:sz w:val="28"/>
          <w:szCs w:val="28"/>
        </w:rPr>
        <w:t>я</w:t>
      </w:r>
      <w:r w:rsidRPr="00EF46B3">
        <w:rPr>
          <w:rFonts w:ascii="Times New Roman" w:hAnsi="Times New Roman"/>
          <w:sz w:val="28"/>
          <w:szCs w:val="28"/>
        </w:rPr>
        <w:t>ть</w:t>
      </w:r>
      <w:r w:rsidR="00FE2BC6" w:rsidRPr="00EF46B3">
        <w:rPr>
          <w:rFonts w:ascii="Times New Roman" w:hAnsi="Times New Roman"/>
          <w:sz w:val="28"/>
          <w:szCs w:val="28"/>
        </w:rPr>
        <w:t>ся</w:t>
      </w:r>
      <w:r w:rsidRPr="00EF46B3">
        <w:rPr>
          <w:rFonts w:ascii="Times New Roman" w:hAnsi="Times New Roman"/>
          <w:sz w:val="28"/>
          <w:szCs w:val="28"/>
        </w:rPr>
        <w:t xml:space="preserve"> прізвища, ім</w:t>
      </w:r>
      <w:r w:rsidR="00FE2BC6" w:rsidRPr="00EF46B3">
        <w:rPr>
          <w:rFonts w:ascii="Times New Roman" w:hAnsi="Times New Roman"/>
          <w:sz w:val="28"/>
          <w:szCs w:val="28"/>
        </w:rPr>
        <w:t>ена</w:t>
      </w:r>
      <w:r w:rsidRPr="00EF46B3">
        <w:rPr>
          <w:rFonts w:ascii="Times New Roman" w:hAnsi="Times New Roman"/>
          <w:sz w:val="28"/>
          <w:szCs w:val="28"/>
        </w:rPr>
        <w:t xml:space="preserve"> та по батькові, посад</w:t>
      </w:r>
      <w:r w:rsidR="00FE2BC6" w:rsidRPr="00EF46B3">
        <w:rPr>
          <w:rFonts w:ascii="Times New Roman" w:hAnsi="Times New Roman"/>
          <w:sz w:val="28"/>
          <w:szCs w:val="28"/>
        </w:rPr>
        <w:t>и</w:t>
      </w:r>
      <w:r w:rsidRPr="00EF46B3">
        <w:rPr>
          <w:rFonts w:ascii="Times New Roman" w:hAnsi="Times New Roman"/>
          <w:sz w:val="28"/>
          <w:szCs w:val="28"/>
        </w:rPr>
        <w:t xml:space="preserve"> та службові номери </w:t>
      </w:r>
      <w:r w:rsidR="00447449" w:rsidRPr="00EF46B3">
        <w:rPr>
          <w:rFonts w:ascii="Times New Roman" w:hAnsi="Times New Roman"/>
          <w:sz w:val="28"/>
          <w:szCs w:val="28"/>
        </w:rPr>
        <w:t>засобів зв’язку</w:t>
      </w:r>
      <w:r w:rsidRPr="00EF46B3">
        <w:rPr>
          <w:rFonts w:ascii="Times New Roman" w:hAnsi="Times New Roman"/>
          <w:sz w:val="28"/>
          <w:szCs w:val="28"/>
        </w:rPr>
        <w:t>. Службові номери засобів зв’язку керівництва Секретаріату та його структурних підрозділів оприлюднено на офіційному вебсайті КДКП</w:t>
      </w:r>
      <w:r w:rsidRPr="00EF46B3">
        <w:rPr>
          <w:rStyle w:val="ac"/>
          <w:rFonts w:ascii="Times New Roman" w:hAnsi="Times New Roman"/>
          <w:sz w:val="28"/>
          <w:szCs w:val="28"/>
        </w:rPr>
        <w:footnoteReference w:id="20"/>
      </w:r>
      <w:r w:rsidRPr="00EF46B3">
        <w:rPr>
          <w:rFonts w:ascii="Times New Roman" w:hAnsi="Times New Roman"/>
          <w:sz w:val="28"/>
          <w:szCs w:val="28"/>
        </w:rPr>
        <w:t xml:space="preserve">. Рекомендовано доповнити </w:t>
      </w:r>
      <w:r w:rsidR="00BA4A9A" w:rsidRPr="00EF46B3">
        <w:rPr>
          <w:rFonts w:ascii="Times New Roman" w:hAnsi="Times New Roman"/>
          <w:sz w:val="28"/>
          <w:szCs w:val="28"/>
        </w:rPr>
        <w:t xml:space="preserve">службовими </w:t>
      </w:r>
      <w:r w:rsidRPr="00EF46B3">
        <w:rPr>
          <w:rFonts w:ascii="Times New Roman" w:hAnsi="Times New Roman"/>
          <w:sz w:val="28"/>
          <w:szCs w:val="28"/>
        </w:rPr>
        <w:t xml:space="preserve">номерами засобів зв’язку </w:t>
      </w:r>
      <w:r w:rsidR="00BA4A9A" w:rsidRPr="00EF46B3">
        <w:rPr>
          <w:rFonts w:ascii="Times New Roman" w:hAnsi="Times New Roman"/>
          <w:sz w:val="28"/>
          <w:szCs w:val="28"/>
        </w:rPr>
        <w:t xml:space="preserve">членів КДКП </w:t>
      </w:r>
      <w:r w:rsidRPr="00EF46B3">
        <w:rPr>
          <w:rFonts w:ascii="Times New Roman" w:hAnsi="Times New Roman"/>
          <w:sz w:val="28"/>
          <w:szCs w:val="28"/>
        </w:rPr>
        <w:t>набір даних «</w:t>
      </w:r>
      <w:r w:rsidRPr="00EF46B3">
        <w:rPr>
          <w:rFonts w:ascii="Times New Roman" w:hAnsi="Times New Roman"/>
          <w:sz w:val="28"/>
          <w:szCs w:val="28"/>
          <w:shd w:val="clear" w:color="auto" w:fill="FFFFFF" w:themeFill="background1"/>
        </w:rPr>
        <w:t>Довідник підприємств, установ, організацій, що належать до сфери управління розпорядника інформації, та територіальних органів розпорядника інформації, зокрема їх ідентифікаційних кодів юридичної особи в Єдиному державному реєстрі підприємств і організацій України, офіційних веб-сайтів, адрес електронної пошти, номерів телефонів, адрес місцезнаходження</w:t>
      </w:r>
      <w:r w:rsidRPr="00EF46B3">
        <w:rPr>
          <w:rFonts w:ascii="Times New Roman" w:hAnsi="Times New Roman"/>
          <w:color w:val="333333"/>
          <w:sz w:val="28"/>
          <w:szCs w:val="28"/>
          <w:shd w:val="clear" w:color="auto" w:fill="FFFFFF"/>
        </w:rPr>
        <w:t xml:space="preserve"> </w:t>
      </w:r>
      <w:r w:rsidRPr="00EF46B3">
        <w:rPr>
          <w:rFonts w:ascii="Times New Roman" w:hAnsi="Times New Roman"/>
          <w:sz w:val="28"/>
          <w:szCs w:val="28"/>
          <w:shd w:val="clear" w:color="auto" w:fill="FFFFFF" w:themeFill="background1"/>
        </w:rPr>
        <w:t>Кваліфікаційно-дисциплінарної комісії прокурорів</w:t>
      </w:r>
      <w:r w:rsidRPr="00EF46B3">
        <w:rPr>
          <w:rFonts w:ascii="Times New Roman" w:hAnsi="Times New Roman"/>
          <w:sz w:val="28"/>
          <w:szCs w:val="28"/>
        </w:rPr>
        <w:t>».</w:t>
      </w:r>
    </w:p>
    <w:p w14:paraId="5F7BF45B" w14:textId="77777777" w:rsidR="006C1471" w:rsidRPr="00EF46B3" w:rsidRDefault="006C1471" w:rsidP="00714B36">
      <w:pPr>
        <w:tabs>
          <w:tab w:val="left" w:pos="709"/>
        </w:tabs>
        <w:spacing w:after="120" w:line="240" w:lineRule="auto"/>
        <w:jc w:val="both"/>
        <w:rPr>
          <w:rFonts w:ascii="Times New Roman" w:hAnsi="Times New Roman"/>
          <w:sz w:val="28"/>
          <w:szCs w:val="28"/>
        </w:rPr>
      </w:pPr>
    </w:p>
    <w:p w14:paraId="315A2877" w14:textId="77777777" w:rsidR="006C1471" w:rsidRPr="00EF46B3" w:rsidRDefault="006C1471" w:rsidP="00714B36">
      <w:pPr>
        <w:tabs>
          <w:tab w:val="left" w:pos="709"/>
        </w:tabs>
        <w:spacing w:after="120" w:line="240" w:lineRule="auto"/>
        <w:jc w:val="both"/>
        <w:rPr>
          <w:rFonts w:ascii="Times New Roman" w:hAnsi="Times New Roman"/>
          <w:sz w:val="28"/>
          <w:szCs w:val="28"/>
        </w:rPr>
      </w:pPr>
    </w:p>
    <w:p w14:paraId="6ACF3C2A" w14:textId="77777777" w:rsidR="006C1471" w:rsidRPr="00EF46B3" w:rsidRDefault="006C1471" w:rsidP="00714B36">
      <w:pPr>
        <w:tabs>
          <w:tab w:val="left" w:pos="709"/>
        </w:tabs>
        <w:spacing w:after="120" w:line="240" w:lineRule="auto"/>
        <w:jc w:val="both"/>
        <w:rPr>
          <w:rFonts w:ascii="Times New Roman" w:hAnsi="Times New Roman"/>
          <w:sz w:val="28"/>
          <w:szCs w:val="28"/>
        </w:rPr>
      </w:pPr>
    </w:p>
    <w:p w14:paraId="2B43F66B" w14:textId="77777777" w:rsidR="006C1471" w:rsidRPr="00EF46B3" w:rsidRDefault="006C1471" w:rsidP="00714B36">
      <w:pPr>
        <w:tabs>
          <w:tab w:val="left" w:pos="709"/>
        </w:tabs>
        <w:spacing w:after="120" w:line="240" w:lineRule="auto"/>
        <w:jc w:val="both"/>
        <w:rPr>
          <w:rFonts w:ascii="Times New Roman" w:hAnsi="Times New Roman"/>
          <w:sz w:val="28"/>
          <w:szCs w:val="28"/>
        </w:rPr>
      </w:pPr>
    </w:p>
    <w:p w14:paraId="695134B8" w14:textId="77777777" w:rsidR="00964CE9" w:rsidRPr="00EF46B3" w:rsidRDefault="00964CE9" w:rsidP="00714B36">
      <w:pPr>
        <w:tabs>
          <w:tab w:val="left" w:pos="709"/>
        </w:tabs>
        <w:spacing w:after="120" w:line="240" w:lineRule="auto"/>
        <w:jc w:val="both"/>
        <w:rPr>
          <w:rFonts w:ascii="Times New Roman" w:hAnsi="Times New Roman"/>
          <w:sz w:val="28"/>
          <w:szCs w:val="28"/>
        </w:rPr>
      </w:pPr>
    </w:p>
    <w:p w14:paraId="6B606C7B" w14:textId="77777777" w:rsidR="00EF46B3" w:rsidRPr="00EF46B3" w:rsidRDefault="00EF46B3" w:rsidP="00714B36">
      <w:pPr>
        <w:tabs>
          <w:tab w:val="left" w:pos="709"/>
        </w:tabs>
        <w:spacing w:after="120" w:line="240" w:lineRule="auto"/>
        <w:jc w:val="both"/>
        <w:rPr>
          <w:rFonts w:ascii="Times New Roman" w:hAnsi="Times New Roman"/>
          <w:sz w:val="28"/>
          <w:szCs w:val="28"/>
        </w:rPr>
      </w:pPr>
    </w:p>
    <w:p w14:paraId="6D2E8B44" w14:textId="77777777" w:rsidR="00EF46B3" w:rsidRPr="00EF46B3" w:rsidRDefault="00EF46B3" w:rsidP="00714B36">
      <w:pPr>
        <w:tabs>
          <w:tab w:val="left" w:pos="709"/>
        </w:tabs>
        <w:spacing w:after="120" w:line="240" w:lineRule="auto"/>
        <w:jc w:val="both"/>
        <w:rPr>
          <w:rFonts w:ascii="Times New Roman" w:hAnsi="Times New Roman"/>
          <w:sz w:val="28"/>
          <w:szCs w:val="28"/>
        </w:rPr>
      </w:pPr>
    </w:p>
    <w:p w14:paraId="2DA18ECA" w14:textId="77777777" w:rsidR="00EF46B3" w:rsidRPr="00EF46B3" w:rsidRDefault="00EF46B3" w:rsidP="003B4C78">
      <w:pPr>
        <w:spacing w:after="0" w:line="240" w:lineRule="auto"/>
        <w:jc w:val="center"/>
        <w:rPr>
          <w:rFonts w:ascii="Times New Roman" w:hAnsi="Times New Roman"/>
          <w:b/>
          <w:sz w:val="28"/>
          <w:szCs w:val="28"/>
        </w:rPr>
      </w:pPr>
    </w:p>
    <w:p w14:paraId="29EFA231" w14:textId="77777777" w:rsidR="006E7C42" w:rsidRPr="00EF46B3" w:rsidRDefault="00235C09" w:rsidP="003B4C78">
      <w:pPr>
        <w:spacing w:after="0" w:line="240" w:lineRule="auto"/>
        <w:jc w:val="center"/>
        <w:rPr>
          <w:rFonts w:ascii="Times New Roman" w:hAnsi="Times New Roman"/>
          <w:b/>
          <w:sz w:val="28"/>
          <w:szCs w:val="28"/>
        </w:rPr>
      </w:pPr>
      <w:r w:rsidRPr="00EF46B3">
        <w:rPr>
          <w:rFonts w:ascii="Times New Roman" w:hAnsi="Times New Roman"/>
          <w:b/>
          <w:sz w:val="28"/>
          <w:szCs w:val="28"/>
        </w:rPr>
        <w:lastRenderedPageBreak/>
        <w:t>РЕКОМЕНДАЦІЇ</w:t>
      </w:r>
    </w:p>
    <w:p w14:paraId="692DFE3A" w14:textId="77777777" w:rsidR="00235C09" w:rsidRPr="00EF46B3" w:rsidRDefault="00235C09" w:rsidP="00964CE9">
      <w:pPr>
        <w:spacing w:after="0" w:line="240" w:lineRule="auto"/>
        <w:jc w:val="both"/>
        <w:rPr>
          <w:rFonts w:ascii="Times New Roman" w:hAnsi="Times New Roman"/>
          <w:sz w:val="28"/>
          <w:szCs w:val="28"/>
        </w:rPr>
      </w:pPr>
    </w:p>
    <w:p w14:paraId="247EDB67" w14:textId="77777777" w:rsidR="00235C09" w:rsidRPr="00EF46B3" w:rsidRDefault="00235C09" w:rsidP="00964CE9">
      <w:pPr>
        <w:spacing w:after="60" w:line="240" w:lineRule="auto"/>
        <w:ind w:firstLine="708"/>
        <w:jc w:val="both"/>
        <w:rPr>
          <w:rFonts w:ascii="Times New Roman" w:hAnsi="Times New Roman"/>
          <w:sz w:val="28"/>
          <w:szCs w:val="28"/>
        </w:rPr>
      </w:pPr>
      <w:r w:rsidRPr="00EF46B3">
        <w:rPr>
          <w:rFonts w:ascii="Times New Roman" w:hAnsi="Times New Roman"/>
          <w:sz w:val="28"/>
          <w:szCs w:val="28"/>
        </w:rPr>
        <w:t>КДКП загалом викону</w:t>
      </w:r>
      <w:r w:rsidR="00FE2BC6" w:rsidRPr="00EF46B3">
        <w:rPr>
          <w:rFonts w:ascii="Times New Roman" w:hAnsi="Times New Roman"/>
          <w:sz w:val="28"/>
          <w:szCs w:val="28"/>
        </w:rPr>
        <w:t>є</w:t>
      </w:r>
      <w:r w:rsidRPr="00EF46B3">
        <w:rPr>
          <w:rFonts w:ascii="Times New Roman" w:hAnsi="Times New Roman"/>
          <w:sz w:val="28"/>
          <w:szCs w:val="28"/>
        </w:rPr>
        <w:t xml:space="preserve"> вимоги Закону України «Про доступ до публічної інформації» </w:t>
      </w:r>
      <w:r w:rsidR="00FE2BC6" w:rsidRPr="00EF46B3">
        <w:rPr>
          <w:rFonts w:ascii="Times New Roman" w:hAnsi="Times New Roman"/>
          <w:sz w:val="28"/>
          <w:szCs w:val="28"/>
        </w:rPr>
        <w:t>і</w:t>
      </w:r>
      <w:r w:rsidRPr="00EF46B3">
        <w:rPr>
          <w:rFonts w:ascii="Times New Roman" w:hAnsi="Times New Roman"/>
          <w:sz w:val="28"/>
          <w:szCs w:val="28"/>
        </w:rPr>
        <w:t xml:space="preserve"> оприлюднює необхідн</w:t>
      </w:r>
      <w:r w:rsidR="00FE2BC6" w:rsidRPr="00EF46B3">
        <w:rPr>
          <w:rFonts w:ascii="Times New Roman" w:hAnsi="Times New Roman"/>
          <w:sz w:val="28"/>
          <w:szCs w:val="28"/>
        </w:rPr>
        <w:t>у</w:t>
      </w:r>
      <w:r w:rsidRPr="00EF46B3">
        <w:rPr>
          <w:rFonts w:ascii="Times New Roman" w:hAnsi="Times New Roman"/>
          <w:sz w:val="28"/>
          <w:szCs w:val="28"/>
        </w:rPr>
        <w:t xml:space="preserve"> публічн</w:t>
      </w:r>
      <w:r w:rsidR="00FE2BC6" w:rsidRPr="00EF46B3">
        <w:rPr>
          <w:rFonts w:ascii="Times New Roman" w:hAnsi="Times New Roman"/>
          <w:sz w:val="28"/>
          <w:szCs w:val="28"/>
        </w:rPr>
        <w:t>у</w:t>
      </w:r>
      <w:r w:rsidRPr="00EF46B3">
        <w:rPr>
          <w:rFonts w:ascii="Times New Roman" w:hAnsi="Times New Roman"/>
          <w:sz w:val="28"/>
          <w:szCs w:val="28"/>
        </w:rPr>
        <w:t xml:space="preserve"> інформаці</w:t>
      </w:r>
      <w:r w:rsidR="00FE2BC6" w:rsidRPr="00EF46B3">
        <w:rPr>
          <w:rFonts w:ascii="Times New Roman" w:hAnsi="Times New Roman"/>
          <w:sz w:val="28"/>
          <w:szCs w:val="28"/>
        </w:rPr>
        <w:t>ю</w:t>
      </w:r>
      <w:r w:rsidRPr="00EF46B3">
        <w:rPr>
          <w:rFonts w:ascii="Times New Roman" w:hAnsi="Times New Roman"/>
          <w:sz w:val="28"/>
          <w:szCs w:val="28"/>
        </w:rPr>
        <w:t xml:space="preserve">, </w:t>
      </w:r>
      <w:r w:rsidR="00FE2BC6" w:rsidRPr="00EF46B3">
        <w:rPr>
          <w:rFonts w:ascii="Times New Roman" w:hAnsi="Times New Roman"/>
          <w:sz w:val="28"/>
          <w:szCs w:val="28"/>
        </w:rPr>
        <w:t xml:space="preserve">зокрема й </w:t>
      </w:r>
      <w:r w:rsidRPr="00EF46B3">
        <w:rPr>
          <w:rFonts w:ascii="Times New Roman" w:hAnsi="Times New Roman"/>
          <w:sz w:val="28"/>
          <w:szCs w:val="28"/>
        </w:rPr>
        <w:t xml:space="preserve">у формі відкритих даних, на своєму офіційному вебсайті та Порталі відкритих даних. </w:t>
      </w:r>
      <w:r w:rsidR="00FE2BC6" w:rsidRPr="00EF46B3">
        <w:rPr>
          <w:rFonts w:ascii="Times New Roman" w:hAnsi="Times New Roman"/>
          <w:sz w:val="28"/>
          <w:szCs w:val="28"/>
        </w:rPr>
        <w:t>Так</w:t>
      </w:r>
      <w:r w:rsidRPr="00EF46B3">
        <w:rPr>
          <w:rFonts w:ascii="Times New Roman" w:hAnsi="Times New Roman"/>
          <w:sz w:val="28"/>
          <w:szCs w:val="28"/>
        </w:rPr>
        <w:t>, оприлюдн</w:t>
      </w:r>
      <w:r w:rsidR="00FE2BC6" w:rsidRPr="00EF46B3">
        <w:rPr>
          <w:rFonts w:ascii="Times New Roman" w:hAnsi="Times New Roman"/>
          <w:sz w:val="28"/>
          <w:szCs w:val="28"/>
        </w:rPr>
        <w:t xml:space="preserve">ено </w:t>
      </w:r>
      <w:r w:rsidRPr="00EF46B3">
        <w:rPr>
          <w:rFonts w:ascii="Times New Roman" w:hAnsi="Times New Roman"/>
          <w:sz w:val="28"/>
          <w:szCs w:val="28"/>
        </w:rPr>
        <w:t xml:space="preserve">набори даних із розділів даних (для усіх розпорядників інформації (відповідно до компетенції) </w:t>
      </w:r>
      <w:r w:rsidR="00FE2BC6" w:rsidRPr="00EF46B3">
        <w:rPr>
          <w:rFonts w:ascii="Times New Roman" w:hAnsi="Times New Roman"/>
          <w:sz w:val="28"/>
          <w:szCs w:val="28"/>
        </w:rPr>
        <w:t>і</w:t>
      </w:r>
      <w:r w:rsidRPr="00EF46B3">
        <w:rPr>
          <w:rFonts w:ascii="Times New Roman" w:hAnsi="Times New Roman"/>
          <w:sz w:val="28"/>
          <w:szCs w:val="28"/>
        </w:rPr>
        <w:t xml:space="preserve"> окремо для КДКП (окрім двох: результати інформаційного аудиту та реєстр наборів, що перебувають у володінні розпорядника інформації). КДКП сформ</w:t>
      </w:r>
      <w:r w:rsidR="00FE2BC6" w:rsidRPr="00EF46B3">
        <w:rPr>
          <w:rFonts w:ascii="Times New Roman" w:hAnsi="Times New Roman"/>
          <w:sz w:val="28"/>
          <w:szCs w:val="28"/>
        </w:rPr>
        <w:t xml:space="preserve">увала </w:t>
      </w:r>
      <w:r w:rsidRPr="00EF46B3">
        <w:rPr>
          <w:rFonts w:ascii="Times New Roman" w:hAnsi="Times New Roman"/>
          <w:sz w:val="28"/>
          <w:szCs w:val="28"/>
        </w:rPr>
        <w:t>нормативну базу для оприлюднення публічної інформації у формі відкритих даних</w:t>
      </w:r>
      <w:r w:rsidR="00FE2BC6" w:rsidRPr="00EF46B3">
        <w:rPr>
          <w:rFonts w:ascii="Times New Roman" w:hAnsi="Times New Roman"/>
          <w:sz w:val="28"/>
          <w:szCs w:val="28"/>
        </w:rPr>
        <w:t>.</w:t>
      </w:r>
      <w:r w:rsidRPr="00EF46B3">
        <w:rPr>
          <w:rFonts w:ascii="Times New Roman" w:hAnsi="Times New Roman"/>
          <w:sz w:val="28"/>
          <w:szCs w:val="28"/>
        </w:rPr>
        <w:t xml:space="preserve"> Оприлюднені набори даних відповідають вимогам Постанови № 835 </w:t>
      </w:r>
      <w:r w:rsidR="00FE2BC6" w:rsidRPr="00EF46B3">
        <w:rPr>
          <w:rFonts w:ascii="Times New Roman" w:hAnsi="Times New Roman"/>
          <w:sz w:val="28"/>
          <w:szCs w:val="28"/>
        </w:rPr>
        <w:t>і</w:t>
      </w:r>
      <w:r w:rsidRPr="00EF46B3">
        <w:rPr>
          <w:rFonts w:ascii="Times New Roman" w:hAnsi="Times New Roman"/>
          <w:sz w:val="28"/>
          <w:szCs w:val="28"/>
        </w:rPr>
        <w:t xml:space="preserve"> Рекомендаціям Мінцифри.</w:t>
      </w:r>
    </w:p>
    <w:p w14:paraId="31B3BA36" w14:textId="77777777" w:rsidR="00235C09" w:rsidRPr="00EF46B3" w:rsidRDefault="00235C09" w:rsidP="00964CE9">
      <w:pPr>
        <w:spacing w:after="60" w:line="240" w:lineRule="auto"/>
        <w:ind w:firstLine="708"/>
        <w:jc w:val="both"/>
        <w:rPr>
          <w:rFonts w:ascii="Times New Roman" w:hAnsi="Times New Roman"/>
          <w:sz w:val="28"/>
          <w:szCs w:val="28"/>
        </w:rPr>
      </w:pPr>
      <w:r w:rsidRPr="00EF46B3">
        <w:rPr>
          <w:rFonts w:ascii="Times New Roman" w:hAnsi="Times New Roman"/>
          <w:sz w:val="28"/>
          <w:szCs w:val="28"/>
        </w:rPr>
        <w:t xml:space="preserve">За результатами інформаційного аудиту варто </w:t>
      </w:r>
      <w:r w:rsidR="00964CE9" w:rsidRPr="00EF46B3">
        <w:rPr>
          <w:rFonts w:ascii="Times New Roman" w:hAnsi="Times New Roman"/>
          <w:sz w:val="28"/>
          <w:szCs w:val="28"/>
        </w:rPr>
        <w:t>відзначити</w:t>
      </w:r>
      <w:r w:rsidRPr="00EF46B3">
        <w:rPr>
          <w:rFonts w:ascii="Times New Roman" w:hAnsi="Times New Roman"/>
          <w:sz w:val="28"/>
          <w:szCs w:val="28"/>
        </w:rPr>
        <w:t xml:space="preserve"> </w:t>
      </w:r>
      <w:r w:rsidR="00964CE9" w:rsidRPr="00EF46B3">
        <w:rPr>
          <w:rFonts w:ascii="Times New Roman" w:hAnsi="Times New Roman"/>
          <w:sz w:val="28"/>
          <w:szCs w:val="28"/>
        </w:rPr>
        <w:t xml:space="preserve">позитивну динаміку </w:t>
      </w:r>
      <w:r w:rsidRPr="00EF46B3">
        <w:rPr>
          <w:rFonts w:ascii="Times New Roman" w:hAnsi="Times New Roman"/>
          <w:sz w:val="28"/>
          <w:szCs w:val="28"/>
        </w:rPr>
        <w:t>оприлюднення публічної інформації, зокрема</w:t>
      </w:r>
      <w:r w:rsidR="00FE2BC6" w:rsidRPr="00EF46B3">
        <w:rPr>
          <w:rFonts w:ascii="Times New Roman" w:hAnsi="Times New Roman"/>
          <w:sz w:val="28"/>
          <w:szCs w:val="28"/>
        </w:rPr>
        <w:t xml:space="preserve"> </w:t>
      </w:r>
      <w:r w:rsidRPr="00EF46B3">
        <w:rPr>
          <w:rFonts w:ascii="Times New Roman" w:hAnsi="Times New Roman"/>
          <w:sz w:val="28"/>
          <w:szCs w:val="28"/>
        </w:rPr>
        <w:t>у формі відкритих даних</w:t>
      </w:r>
      <w:r w:rsidR="00FE2BC6" w:rsidRPr="00EF46B3">
        <w:rPr>
          <w:rFonts w:ascii="Times New Roman" w:hAnsi="Times New Roman"/>
          <w:sz w:val="28"/>
          <w:szCs w:val="28"/>
        </w:rPr>
        <w:t>,</w:t>
      </w:r>
      <w:r w:rsidRPr="00EF46B3">
        <w:rPr>
          <w:rFonts w:ascii="Times New Roman" w:hAnsi="Times New Roman"/>
          <w:sz w:val="28"/>
          <w:szCs w:val="28"/>
        </w:rPr>
        <w:t xml:space="preserve"> </w:t>
      </w:r>
      <w:r w:rsidR="00FE2BC6" w:rsidRPr="00EF46B3">
        <w:rPr>
          <w:rFonts w:ascii="Times New Roman" w:hAnsi="Times New Roman"/>
          <w:sz w:val="28"/>
          <w:szCs w:val="28"/>
        </w:rPr>
        <w:t>і</w:t>
      </w:r>
      <w:r w:rsidRPr="00EF46B3">
        <w:rPr>
          <w:rFonts w:ascii="Times New Roman" w:hAnsi="Times New Roman"/>
          <w:sz w:val="28"/>
          <w:szCs w:val="28"/>
        </w:rPr>
        <w:t xml:space="preserve"> надати </w:t>
      </w:r>
      <w:r w:rsidR="00FE2BC6" w:rsidRPr="00EF46B3">
        <w:rPr>
          <w:rFonts w:ascii="Times New Roman" w:hAnsi="Times New Roman"/>
          <w:sz w:val="28"/>
          <w:szCs w:val="28"/>
        </w:rPr>
        <w:t>такі</w:t>
      </w:r>
      <w:r w:rsidRPr="00EF46B3">
        <w:rPr>
          <w:rFonts w:ascii="Times New Roman" w:hAnsi="Times New Roman"/>
          <w:sz w:val="28"/>
          <w:szCs w:val="28"/>
        </w:rPr>
        <w:t xml:space="preserve"> рекомендації</w:t>
      </w:r>
      <w:r w:rsidR="00FE2BC6" w:rsidRPr="00EF46B3">
        <w:rPr>
          <w:rFonts w:ascii="Times New Roman" w:hAnsi="Times New Roman"/>
          <w:sz w:val="28"/>
          <w:szCs w:val="28"/>
        </w:rPr>
        <w:t>.</w:t>
      </w:r>
    </w:p>
    <w:p w14:paraId="56FB8182" w14:textId="77777777" w:rsidR="00566BB9" w:rsidRPr="00EF46B3" w:rsidRDefault="00F75863" w:rsidP="00964CE9">
      <w:pPr>
        <w:pStyle w:val="a9"/>
        <w:numPr>
          <w:ilvl w:val="0"/>
          <w:numId w:val="20"/>
        </w:numPr>
        <w:tabs>
          <w:tab w:val="left" w:pos="1276"/>
        </w:tabs>
        <w:spacing w:after="6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 xml:space="preserve">Упродовж </w:t>
      </w:r>
      <w:r w:rsidR="00964CE9" w:rsidRPr="00EF46B3">
        <w:rPr>
          <w:rFonts w:ascii="Times New Roman" w:hAnsi="Times New Roman"/>
          <w:sz w:val="28"/>
          <w:szCs w:val="28"/>
        </w:rPr>
        <w:t>двох тижнів</w:t>
      </w:r>
      <w:r w:rsidRPr="00EF46B3">
        <w:rPr>
          <w:rFonts w:ascii="Times New Roman" w:hAnsi="Times New Roman"/>
          <w:sz w:val="28"/>
          <w:szCs w:val="28"/>
        </w:rPr>
        <w:t xml:space="preserve"> </w:t>
      </w:r>
      <w:r w:rsidR="00B93C17" w:rsidRPr="00EF46B3">
        <w:rPr>
          <w:rFonts w:ascii="Times New Roman" w:hAnsi="Times New Roman"/>
          <w:sz w:val="28"/>
          <w:szCs w:val="28"/>
        </w:rPr>
        <w:t xml:space="preserve">вжити заходів для </w:t>
      </w:r>
      <w:r w:rsidR="00566BB9" w:rsidRPr="00EF46B3">
        <w:rPr>
          <w:rFonts w:ascii="Times New Roman" w:hAnsi="Times New Roman"/>
          <w:sz w:val="28"/>
          <w:szCs w:val="28"/>
        </w:rPr>
        <w:t>оприлюдн</w:t>
      </w:r>
      <w:r w:rsidR="00B93C17" w:rsidRPr="00EF46B3">
        <w:rPr>
          <w:rFonts w:ascii="Times New Roman" w:hAnsi="Times New Roman"/>
          <w:sz w:val="28"/>
          <w:szCs w:val="28"/>
        </w:rPr>
        <w:t>ення</w:t>
      </w:r>
      <w:r w:rsidR="00566BB9" w:rsidRPr="00EF46B3">
        <w:rPr>
          <w:rFonts w:ascii="Times New Roman" w:hAnsi="Times New Roman"/>
          <w:sz w:val="28"/>
          <w:szCs w:val="28"/>
        </w:rPr>
        <w:t xml:space="preserve"> на Порталі відкритих даних та офіційному вебсайті КДКП набор</w:t>
      </w:r>
      <w:r w:rsidR="00B93C17" w:rsidRPr="00EF46B3">
        <w:rPr>
          <w:rFonts w:ascii="Times New Roman" w:hAnsi="Times New Roman"/>
          <w:sz w:val="28"/>
          <w:szCs w:val="28"/>
        </w:rPr>
        <w:t>ів</w:t>
      </w:r>
      <w:r w:rsidR="00566BB9" w:rsidRPr="00EF46B3">
        <w:rPr>
          <w:rFonts w:ascii="Times New Roman" w:hAnsi="Times New Roman"/>
          <w:sz w:val="28"/>
          <w:szCs w:val="28"/>
        </w:rPr>
        <w:t xml:space="preserve"> даних «Результати інформаційного аудиту», а також «Реєстр наборів</w:t>
      </w:r>
      <w:r w:rsidR="00FE2BC6" w:rsidRPr="00EF46B3">
        <w:rPr>
          <w:rFonts w:ascii="Times New Roman" w:hAnsi="Times New Roman"/>
          <w:sz w:val="28"/>
          <w:szCs w:val="28"/>
        </w:rPr>
        <w:t xml:space="preserve"> даних</w:t>
      </w:r>
      <w:r w:rsidR="00566BB9" w:rsidRPr="00EF46B3">
        <w:rPr>
          <w:rFonts w:ascii="Times New Roman" w:hAnsi="Times New Roman"/>
          <w:sz w:val="28"/>
          <w:szCs w:val="28"/>
        </w:rPr>
        <w:t>, що перебувають у володінні розпорядника інформації».</w:t>
      </w:r>
    </w:p>
    <w:p w14:paraId="09A4348B" w14:textId="77777777" w:rsidR="00F75863" w:rsidRPr="00EF46B3" w:rsidRDefault="0077478F" w:rsidP="00EF46B3">
      <w:pPr>
        <w:pStyle w:val="a9"/>
        <w:numPr>
          <w:ilvl w:val="0"/>
          <w:numId w:val="20"/>
        </w:numPr>
        <w:tabs>
          <w:tab w:val="left" w:pos="1276"/>
        </w:tabs>
        <w:spacing w:after="60" w:line="240" w:lineRule="auto"/>
        <w:ind w:left="0" w:firstLine="709"/>
        <w:contextualSpacing w:val="0"/>
        <w:jc w:val="both"/>
        <w:rPr>
          <w:rFonts w:ascii="Times New Roman" w:hAnsi="Times New Roman"/>
          <w:sz w:val="28"/>
          <w:szCs w:val="28"/>
        </w:rPr>
      </w:pPr>
      <w:r>
        <w:rPr>
          <w:rFonts w:ascii="Times New Roman" w:hAnsi="Times New Roman"/>
          <w:sz w:val="28"/>
          <w:szCs w:val="28"/>
        </w:rPr>
        <w:t>Упродовж місяця</w:t>
      </w:r>
      <w:r w:rsidR="00F75863" w:rsidRPr="00EF46B3">
        <w:rPr>
          <w:rFonts w:ascii="Times New Roman" w:hAnsi="Times New Roman"/>
          <w:sz w:val="28"/>
          <w:szCs w:val="28"/>
        </w:rPr>
        <w:t xml:space="preserve">: </w:t>
      </w:r>
    </w:p>
    <w:p w14:paraId="7B806394" w14:textId="77777777" w:rsidR="00425023" w:rsidRPr="00EF46B3" w:rsidRDefault="00F75863" w:rsidP="00EF46B3">
      <w:pPr>
        <w:tabs>
          <w:tab w:val="left" w:pos="1276"/>
        </w:tabs>
        <w:spacing w:after="60" w:line="240" w:lineRule="auto"/>
        <w:ind w:firstLine="709"/>
        <w:jc w:val="both"/>
        <w:rPr>
          <w:rFonts w:ascii="Times New Roman" w:hAnsi="Times New Roman"/>
          <w:sz w:val="28"/>
          <w:szCs w:val="28"/>
        </w:rPr>
      </w:pPr>
      <w:r w:rsidRPr="00EF46B3">
        <w:rPr>
          <w:rFonts w:ascii="Times New Roman" w:hAnsi="Times New Roman"/>
          <w:sz w:val="28"/>
          <w:szCs w:val="28"/>
        </w:rPr>
        <w:t>2.1.</w:t>
      </w:r>
      <w:r w:rsidR="00EF46B3" w:rsidRPr="00EF46B3">
        <w:rPr>
          <w:rFonts w:ascii="Times New Roman" w:hAnsi="Times New Roman"/>
          <w:sz w:val="28"/>
          <w:szCs w:val="28"/>
        </w:rPr>
        <w:tab/>
      </w:r>
      <w:r w:rsidRPr="00EF46B3">
        <w:rPr>
          <w:rFonts w:ascii="Times New Roman" w:hAnsi="Times New Roman"/>
          <w:sz w:val="28"/>
          <w:szCs w:val="28"/>
        </w:rPr>
        <w:t>Д</w:t>
      </w:r>
      <w:r w:rsidR="00BA4A9A" w:rsidRPr="00EF46B3">
        <w:rPr>
          <w:rFonts w:ascii="Times New Roman" w:hAnsi="Times New Roman"/>
          <w:sz w:val="28"/>
          <w:szCs w:val="28"/>
        </w:rPr>
        <w:t>оповнити</w:t>
      </w:r>
      <w:r w:rsidR="00425023" w:rsidRPr="00EF46B3">
        <w:rPr>
          <w:rFonts w:ascii="Times New Roman" w:hAnsi="Times New Roman"/>
          <w:sz w:val="28"/>
          <w:szCs w:val="28"/>
        </w:rPr>
        <w:t xml:space="preserve"> наб</w:t>
      </w:r>
      <w:r w:rsidR="00BA4A9A" w:rsidRPr="00EF46B3">
        <w:rPr>
          <w:rFonts w:ascii="Times New Roman" w:hAnsi="Times New Roman"/>
          <w:sz w:val="28"/>
          <w:szCs w:val="28"/>
        </w:rPr>
        <w:t>ір</w:t>
      </w:r>
      <w:r w:rsidR="00425023" w:rsidRPr="00EF46B3">
        <w:rPr>
          <w:rFonts w:ascii="Times New Roman" w:hAnsi="Times New Roman"/>
          <w:sz w:val="28"/>
          <w:szCs w:val="28"/>
        </w:rPr>
        <w:t xml:space="preserve"> даних «Звіти, у тому числі щодо задоволення запитів на інформацію» узагальнення</w:t>
      </w:r>
      <w:r w:rsidR="00BA4A9A" w:rsidRPr="00EF46B3">
        <w:rPr>
          <w:rFonts w:ascii="Times New Roman" w:hAnsi="Times New Roman"/>
          <w:sz w:val="28"/>
          <w:szCs w:val="28"/>
        </w:rPr>
        <w:t>м</w:t>
      </w:r>
      <w:r w:rsidR="00425023" w:rsidRPr="00EF46B3">
        <w:rPr>
          <w:rFonts w:ascii="Times New Roman" w:hAnsi="Times New Roman"/>
          <w:sz w:val="28"/>
          <w:szCs w:val="28"/>
        </w:rPr>
        <w:t xml:space="preserve"> дисциплінарної практики КДКП </w:t>
      </w:r>
      <w:r w:rsidR="005A7930" w:rsidRPr="00EF46B3">
        <w:rPr>
          <w:rFonts w:ascii="Times New Roman" w:hAnsi="Times New Roman"/>
          <w:sz w:val="28"/>
          <w:szCs w:val="28"/>
        </w:rPr>
        <w:br/>
      </w:r>
      <w:r w:rsidR="00425023" w:rsidRPr="00EF46B3">
        <w:rPr>
          <w:rFonts w:ascii="Times New Roman" w:hAnsi="Times New Roman"/>
          <w:sz w:val="28"/>
          <w:szCs w:val="28"/>
        </w:rPr>
        <w:t>за 2025</w:t>
      </w:r>
      <w:r w:rsidR="00705400" w:rsidRPr="00EF46B3">
        <w:rPr>
          <w:rFonts w:ascii="Times New Roman" w:hAnsi="Times New Roman"/>
          <w:sz w:val="28"/>
          <w:szCs w:val="28"/>
        </w:rPr>
        <w:t xml:space="preserve"> рік, що проведено н</w:t>
      </w:r>
      <w:r w:rsidR="00FE2BC6" w:rsidRPr="00EF46B3">
        <w:rPr>
          <w:rFonts w:ascii="Times New Roman" w:hAnsi="Times New Roman"/>
          <w:sz w:val="28"/>
          <w:szCs w:val="28"/>
        </w:rPr>
        <w:t>а</w:t>
      </w:r>
      <w:r w:rsidR="00705400" w:rsidRPr="00EF46B3">
        <w:rPr>
          <w:rFonts w:ascii="Times New Roman" w:hAnsi="Times New Roman"/>
          <w:sz w:val="28"/>
          <w:szCs w:val="28"/>
        </w:rPr>
        <w:t xml:space="preserve"> </w:t>
      </w:r>
      <w:r w:rsidR="00FE2BC6" w:rsidRPr="00EF46B3">
        <w:rPr>
          <w:rFonts w:ascii="Times New Roman" w:hAnsi="Times New Roman"/>
          <w:sz w:val="28"/>
          <w:szCs w:val="28"/>
        </w:rPr>
        <w:t xml:space="preserve">виконання </w:t>
      </w:r>
      <w:r w:rsidR="00705400" w:rsidRPr="00EF46B3">
        <w:rPr>
          <w:rFonts w:ascii="Times New Roman" w:hAnsi="Times New Roman"/>
          <w:sz w:val="28"/>
          <w:szCs w:val="28"/>
        </w:rPr>
        <w:t>заходу Дорожньої карти з питань верховенства права, схвалено</w:t>
      </w:r>
      <w:r w:rsidR="00FE2BC6" w:rsidRPr="00EF46B3">
        <w:rPr>
          <w:rFonts w:ascii="Times New Roman" w:hAnsi="Times New Roman"/>
          <w:sz w:val="28"/>
          <w:szCs w:val="28"/>
        </w:rPr>
        <w:t>ї</w:t>
      </w:r>
      <w:r w:rsidR="00705400" w:rsidRPr="00EF46B3">
        <w:rPr>
          <w:rFonts w:ascii="Times New Roman" w:hAnsi="Times New Roman"/>
          <w:sz w:val="28"/>
          <w:szCs w:val="28"/>
        </w:rPr>
        <w:t xml:space="preserve"> розпорядженням Кабінету Міністрів України </w:t>
      </w:r>
      <w:r w:rsidR="005A7930" w:rsidRPr="00EF46B3">
        <w:rPr>
          <w:rFonts w:ascii="Times New Roman" w:hAnsi="Times New Roman"/>
          <w:sz w:val="28"/>
          <w:szCs w:val="28"/>
        </w:rPr>
        <w:br/>
      </w:r>
      <w:r w:rsidR="00705400" w:rsidRPr="00EF46B3">
        <w:rPr>
          <w:rFonts w:ascii="Times New Roman" w:hAnsi="Times New Roman"/>
          <w:sz w:val="28"/>
          <w:szCs w:val="28"/>
        </w:rPr>
        <w:t>від 14 травня 2025 року № 475-р</w:t>
      </w:r>
      <w:r w:rsidR="00566BB9" w:rsidRPr="00EF46B3">
        <w:rPr>
          <w:rFonts w:ascii="Times New Roman" w:hAnsi="Times New Roman"/>
          <w:sz w:val="28"/>
          <w:szCs w:val="28"/>
        </w:rPr>
        <w:t>.</w:t>
      </w:r>
    </w:p>
    <w:p w14:paraId="07790F9E" w14:textId="77777777" w:rsidR="00566BB9" w:rsidRPr="00EF46B3" w:rsidRDefault="00BA4A9A" w:rsidP="00EF46B3">
      <w:pPr>
        <w:pStyle w:val="a9"/>
        <w:numPr>
          <w:ilvl w:val="1"/>
          <w:numId w:val="29"/>
        </w:numPr>
        <w:tabs>
          <w:tab w:val="left" w:pos="1276"/>
          <w:tab w:val="left" w:pos="1418"/>
        </w:tabs>
        <w:spacing w:after="6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 xml:space="preserve">Доповнити </w:t>
      </w:r>
      <w:r w:rsidR="00566BB9" w:rsidRPr="00EF46B3">
        <w:rPr>
          <w:rFonts w:ascii="Times New Roman" w:hAnsi="Times New Roman"/>
          <w:sz w:val="28"/>
          <w:szCs w:val="28"/>
        </w:rPr>
        <w:t>наб</w:t>
      </w:r>
      <w:r w:rsidRPr="00EF46B3">
        <w:rPr>
          <w:rFonts w:ascii="Times New Roman" w:hAnsi="Times New Roman"/>
          <w:sz w:val="28"/>
          <w:szCs w:val="28"/>
        </w:rPr>
        <w:t>і</w:t>
      </w:r>
      <w:r w:rsidR="00566BB9" w:rsidRPr="00EF46B3">
        <w:rPr>
          <w:rFonts w:ascii="Times New Roman" w:hAnsi="Times New Roman"/>
          <w:sz w:val="28"/>
          <w:szCs w:val="28"/>
        </w:rPr>
        <w:t>р даних «</w:t>
      </w:r>
      <w:r w:rsidR="00566BB9" w:rsidRPr="00EF46B3">
        <w:rPr>
          <w:rFonts w:ascii="Times New Roman" w:hAnsi="Times New Roman"/>
          <w:sz w:val="28"/>
          <w:szCs w:val="28"/>
          <w:shd w:val="clear" w:color="auto" w:fill="FFFFFF" w:themeFill="background1"/>
        </w:rPr>
        <w:t>Довідник підприємств, установ, організацій, що належать до сфери управління розпорядника інформації, та територіальних органів розпорядника інформації, зокрема їх ідентифікаційних кодів юридичної особи в Єдиному державному реєстрі підприємств і організацій України, офіційних веб-сайтів, адрес електронної пошти, номерів телефонів, адрес місцезнаходження</w:t>
      </w:r>
      <w:r w:rsidR="00566BB9" w:rsidRPr="00EF46B3">
        <w:rPr>
          <w:rFonts w:ascii="Times New Roman" w:hAnsi="Times New Roman"/>
          <w:color w:val="333333"/>
          <w:sz w:val="28"/>
          <w:szCs w:val="28"/>
          <w:shd w:val="clear" w:color="auto" w:fill="FFFFFF"/>
        </w:rPr>
        <w:t xml:space="preserve"> </w:t>
      </w:r>
      <w:r w:rsidR="00566BB9" w:rsidRPr="00EF46B3">
        <w:rPr>
          <w:rFonts w:ascii="Times New Roman" w:hAnsi="Times New Roman"/>
          <w:sz w:val="28"/>
          <w:szCs w:val="28"/>
          <w:shd w:val="clear" w:color="auto" w:fill="FFFFFF" w:themeFill="background1"/>
        </w:rPr>
        <w:t>Кваліфікаційно-дисциплінарної комісії прокурорів</w:t>
      </w:r>
      <w:r w:rsidR="00566BB9" w:rsidRPr="00EF46B3">
        <w:rPr>
          <w:rFonts w:ascii="Times New Roman" w:hAnsi="Times New Roman"/>
          <w:sz w:val="28"/>
          <w:szCs w:val="28"/>
        </w:rPr>
        <w:t xml:space="preserve">» </w:t>
      </w:r>
      <w:r w:rsidRPr="00EF46B3">
        <w:rPr>
          <w:rFonts w:ascii="Times New Roman" w:hAnsi="Times New Roman"/>
          <w:sz w:val="28"/>
          <w:szCs w:val="28"/>
        </w:rPr>
        <w:t xml:space="preserve">службовими </w:t>
      </w:r>
      <w:r w:rsidR="00566BB9" w:rsidRPr="00EF46B3">
        <w:rPr>
          <w:rFonts w:ascii="Times New Roman" w:hAnsi="Times New Roman"/>
          <w:sz w:val="28"/>
          <w:szCs w:val="28"/>
        </w:rPr>
        <w:t>номер</w:t>
      </w:r>
      <w:r w:rsidRPr="00EF46B3">
        <w:rPr>
          <w:rFonts w:ascii="Times New Roman" w:hAnsi="Times New Roman"/>
          <w:sz w:val="28"/>
          <w:szCs w:val="28"/>
        </w:rPr>
        <w:t>ами</w:t>
      </w:r>
      <w:r w:rsidR="00566BB9" w:rsidRPr="00EF46B3">
        <w:rPr>
          <w:rFonts w:ascii="Times New Roman" w:hAnsi="Times New Roman"/>
          <w:sz w:val="28"/>
          <w:szCs w:val="28"/>
        </w:rPr>
        <w:t xml:space="preserve"> засобів зв’язку членів КДКП.</w:t>
      </w:r>
    </w:p>
    <w:p w14:paraId="4A58D4C6" w14:textId="77777777" w:rsidR="003B4C78" w:rsidRPr="00EF46B3" w:rsidRDefault="00F75863" w:rsidP="00964CE9">
      <w:pPr>
        <w:pStyle w:val="a9"/>
        <w:numPr>
          <w:ilvl w:val="0"/>
          <w:numId w:val="29"/>
        </w:numPr>
        <w:tabs>
          <w:tab w:val="left" w:pos="1276"/>
        </w:tabs>
        <w:spacing w:after="6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 xml:space="preserve">Упродовж </w:t>
      </w:r>
      <w:r w:rsidR="00964CE9" w:rsidRPr="00EF46B3">
        <w:rPr>
          <w:rFonts w:ascii="Times New Roman" w:hAnsi="Times New Roman"/>
          <w:sz w:val="28"/>
          <w:szCs w:val="28"/>
        </w:rPr>
        <w:t>тижня</w:t>
      </w:r>
      <w:r w:rsidRPr="00EF46B3">
        <w:rPr>
          <w:rFonts w:ascii="Times New Roman" w:hAnsi="Times New Roman"/>
          <w:sz w:val="28"/>
          <w:szCs w:val="28"/>
        </w:rPr>
        <w:t xml:space="preserve"> о</w:t>
      </w:r>
      <w:r w:rsidR="003B4C78" w:rsidRPr="00EF46B3">
        <w:rPr>
          <w:rFonts w:ascii="Times New Roman" w:hAnsi="Times New Roman"/>
          <w:sz w:val="28"/>
          <w:szCs w:val="28"/>
        </w:rPr>
        <w:t xml:space="preserve">прилюднити на офіційному вебсайті КДКП наказ </w:t>
      </w:r>
      <w:r w:rsidR="00804AFF" w:rsidRPr="00EF46B3">
        <w:rPr>
          <w:rFonts w:ascii="Times New Roman" w:hAnsi="Times New Roman"/>
          <w:sz w:val="28"/>
          <w:szCs w:val="28"/>
        </w:rPr>
        <w:t>г</w:t>
      </w:r>
      <w:r w:rsidR="003B4C78" w:rsidRPr="00EF46B3">
        <w:rPr>
          <w:rFonts w:ascii="Times New Roman" w:hAnsi="Times New Roman"/>
          <w:sz w:val="28"/>
          <w:szCs w:val="28"/>
        </w:rPr>
        <w:t>олови КДКП «Про визначення обов’язків заступника голови, секретаря та інших членів Кваліфікаційно-дисциплінарної комісії проку</w:t>
      </w:r>
      <w:r w:rsidR="003A027B" w:rsidRPr="00EF46B3">
        <w:rPr>
          <w:rFonts w:ascii="Times New Roman" w:hAnsi="Times New Roman"/>
          <w:sz w:val="28"/>
          <w:szCs w:val="28"/>
        </w:rPr>
        <w:t>рорів»</w:t>
      </w:r>
      <w:r w:rsidR="00223F82" w:rsidRPr="00EF46B3">
        <w:rPr>
          <w:rFonts w:ascii="Times New Roman" w:hAnsi="Times New Roman"/>
          <w:sz w:val="28"/>
          <w:szCs w:val="28"/>
        </w:rPr>
        <w:t>.</w:t>
      </w:r>
      <w:r w:rsidR="00964CE9" w:rsidRPr="00EF46B3">
        <w:rPr>
          <w:rFonts w:ascii="Times New Roman" w:hAnsi="Times New Roman"/>
          <w:sz w:val="28"/>
          <w:szCs w:val="28"/>
        </w:rPr>
        <w:t xml:space="preserve"> З метою підтримки належного рівня прозорості упродовж </w:t>
      </w:r>
      <w:r w:rsidR="00E116B1">
        <w:rPr>
          <w:rFonts w:ascii="Times New Roman" w:hAnsi="Times New Roman"/>
          <w:sz w:val="28"/>
          <w:szCs w:val="28"/>
        </w:rPr>
        <w:t>місяця</w:t>
      </w:r>
      <w:r w:rsidR="00964CE9" w:rsidRPr="00EF46B3">
        <w:rPr>
          <w:rFonts w:ascii="Times New Roman" w:hAnsi="Times New Roman"/>
          <w:sz w:val="28"/>
          <w:szCs w:val="28"/>
        </w:rPr>
        <w:t xml:space="preserve"> забезпечити контрольну верифікацію стану оприлюднення публічної інформації на офіційному вебсайті КДКП згідно з вимогами Закону України «Про доступ до публічної інформації».</w:t>
      </w:r>
    </w:p>
    <w:p w14:paraId="4CE7887F" w14:textId="77777777" w:rsidR="00425023" w:rsidRPr="00EF46B3" w:rsidRDefault="00425023" w:rsidP="00964CE9">
      <w:pPr>
        <w:pStyle w:val="a9"/>
        <w:numPr>
          <w:ilvl w:val="0"/>
          <w:numId w:val="29"/>
        </w:numPr>
        <w:tabs>
          <w:tab w:val="left" w:pos="1276"/>
        </w:tabs>
        <w:spacing w:after="6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t>Розглянути можливість оприлюднення</w:t>
      </w:r>
      <w:r w:rsidR="00F557CF" w:rsidRPr="00EF46B3">
        <w:rPr>
          <w:rFonts w:ascii="Times New Roman" w:hAnsi="Times New Roman"/>
          <w:sz w:val="28"/>
          <w:szCs w:val="28"/>
        </w:rPr>
        <w:t xml:space="preserve"> </w:t>
      </w:r>
      <w:r w:rsidR="00705400" w:rsidRPr="00EF46B3">
        <w:rPr>
          <w:rFonts w:ascii="Times New Roman" w:hAnsi="Times New Roman"/>
          <w:sz w:val="28"/>
          <w:szCs w:val="28"/>
        </w:rPr>
        <w:t xml:space="preserve">на офіційному вебсайті КДКП </w:t>
      </w:r>
      <w:r w:rsidRPr="00EF46B3">
        <w:rPr>
          <w:rFonts w:ascii="Times New Roman" w:hAnsi="Times New Roman"/>
          <w:sz w:val="28"/>
          <w:szCs w:val="28"/>
        </w:rPr>
        <w:t xml:space="preserve">під час </w:t>
      </w:r>
      <w:r w:rsidR="00F75863" w:rsidRPr="00EF46B3">
        <w:rPr>
          <w:rFonts w:ascii="Times New Roman" w:hAnsi="Times New Roman"/>
          <w:sz w:val="28"/>
          <w:szCs w:val="28"/>
        </w:rPr>
        <w:t xml:space="preserve">наступного </w:t>
      </w:r>
      <w:r w:rsidRPr="00EF46B3">
        <w:rPr>
          <w:rFonts w:ascii="Times New Roman" w:hAnsi="Times New Roman"/>
          <w:sz w:val="28"/>
          <w:szCs w:val="28"/>
        </w:rPr>
        <w:t>здійснення добору кандидатів на посаду прокурора окружної прокуратури – не лише зразка модельного завдання, а й зразка його вирішення як орієнтира для кандидатів</w:t>
      </w:r>
      <w:r w:rsidR="007279E4" w:rsidRPr="00EF46B3">
        <w:rPr>
          <w:rFonts w:ascii="Times New Roman" w:hAnsi="Times New Roman"/>
          <w:sz w:val="28"/>
          <w:szCs w:val="28"/>
        </w:rPr>
        <w:t>.</w:t>
      </w:r>
    </w:p>
    <w:p w14:paraId="696C3E6F" w14:textId="77777777" w:rsidR="00705400" w:rsidRPr="00EF46B3" w:rsidRDefault="00F557CF" w:rsidP="00F75863">
      <w:pPr>
        <w:pStyle w:val="a9"/>
        <w:numPr>
          <w:ilvl w:val="0"/>
          <w:numId w:val="29"/>
        </w:numPr>
        <w:tabs>
          <w:tab w:val="left" w:pos="1276"/>
        </w:tabs>
        <w:spacing w:after="0" w:line="240" w:lineRule="auto"/>
        <w:ind w:left="0" w:firstLine="709"/>
        <w:contextualSpacing w:val="0"/>
        <w:jc w:val="both"/>
        <w:rPr>
          <w:rFonts w:ascii="Times New Roman" w:hAnsi="Times New Roman"/>
          <w:sz w:val="28"/>
          <w:szCs w:val="28"/>
        </w:rPr>
      </w:pPr>
      <w:r w:rsidRPr="00EF46B3">
        <w:rPr>
          <w:rFonts w:ascii="Times New Roman" w:hAnsi="Times New Roman"/>
          <w:sz w:val="28"/>
          <w:szCs w:val="28"/>
        </w:rPr>
        <w:lastRenderedPageBreak/>
        <w:t xml:space="preserve">Додатково опрацювати можливість оприлюднення в подальшому </w:t>
      </w:r>
      <w:r w:rsidRPr="00EF46B3">
        <w:rPr>
          <w:rFonts w:ascii="Times New Roman" w:hAnsi="Times New Roman"/>
          <w:sz w:val="28"/>
          <w:szCs w:val="28"/>
        </w:rPr>
        <w:br/>
        <w:t>у формі відкритих даних інформаці</w:t>
      </w:r>
      <w:r w:rsidR="007279E4" w:rsidRPr="00EF46B3">
        <w:rPr>
          <w:rFonts w:ascii="Times New Roman" w:hAnsi="Times New Roman"/>
          <w:sz w:val="28"/>
          <w:szCs w:val="28"/>
        </w:rPr>
        <w:t>ю (результати обліку даних)</w:t>
      </w:r>
      <w:r w:rsidR="00705400" w:rsidRPr="00EF46B3">
        <w:rPr>
          <w:rFonts w:ascii="Times New Roman" w:hAnsi="Times New Roman"/>
          <w:sz w:val="28"/>
          <w:szCs w:val="28"/>
        </w:rPr>
        <w:t xml:space="preserve"> </w:t>
      </w:r>
      <w:r w:rsidR="00566BB9" w:rsidRPr="00EF46B3">
        <w:rPr>
          <w:rFonts w:ascii="Times New Roman" w:hAnsi="Times New Roman"/>
          <w:sz w:val="28"/>
          <w:szCs w:val="28"/>
        </w:rPr>
        <w:t>про кількість</w:t>
      </w:r>
      <w:r w:rsidR="00705400" w:rsidRPr="00EF46B3">
        <w:rPr>
          <w:rFonts w:ascii="Times New Roman" w:hAnsi="Times New Roman"/>
          <w:sz w:val="28"/>
          <w:szCs w:val="28"/>
        </w:rPr>
        <w:t xml:space="preserve"> вакантних </w:t>
      </w:r>
      <w:r w:rsidR="003D5B79" w:rsidRPr="00EF46B3">
        <w:rPr>
          <w:rFonts w:ascii="Times New Roman" w:hAnsi="Times New Roman"/>
          <w:sz w:val="28"/>
          <w:szCs w:val="28"/>
        </w:rPr>
        <w:t>і</w:t>
      </w:r>
      <w:r w:rsidR="00705400" w:rsidRPr="00EF46B3">
        <w:rPr>
          <w:rFonts w:ascii="Times New Roman" w:hAnsi="Times New Roman"/>
          <w:sz w:val="28"/>
          <w:szCs w:val="28"/>
        </w:rPr>
        <w:t xml:space="preserve"> тимчасово вакантних посад прокурорів.</w:t>
      </w:r>
    </w:p>
    <w:p w14:paraId="78A42168" w14:textId="77777777" w:rsidR="00235C09" w:rsidRPr="00EF46B3" w:rsidRDefault="00235C09" w:rsidP="00566BB9">
      <w:pPr>
        <w:tabs>
          <w:tab w:val="left" w:pos="1276"/>
        </w:tabs>
        <w:spacing w:after="0" w:line="240" w:lineRule="auto"/>
        <w:jc w:val="both"/>
        <w:rPr>
          <w:rFonts w:ascii="Times New Roman" w:hAnsi="Times New Roman"/>
          <w:szCs w:val="28"/>
        </w:rPr>
      </w:pPr>
    </w:p>
    <w:p w14:paraId="4BA28100" w14:textId="77777777" w:rsidR="00B87D6B" w:rsidRPr="00EF46B3" w:rsidRDefault="00B87D6B" w:rsidP="00566BB9">
      <w:pPr>
        <w:tabs>
          <w:tab w:val="left" w:pos="1276"/>
        </w:tabs>
        <w:spacing w:after="0" w:line="240" w:lineRule="auto"/>
        <w:jc w:val="both"/>
        <w:rPr>
          <w:rFonts w:ascii="Times New Roman" w:hAnsi="Times New Roman"/>
          <w:szCs w:val="28"/>
        </w:rPr>
      </w:pPr>
    </w:p>
    <w:p w14:paraId="343BBE55" w14:textId="77777777" w:rsidR="008074A2" w:rsidRPr="00EF46B3" w:rsidRDefault="008074A2" w:rsidP="00566BB9">
      <w:pPr>
        <w:spacing w:after="0" w:line="240" w:lineRule="auto"/>
        <w:rPr>
          <w:rFonts w:ascii="Times New Roman" w:hAnsi="Times New Roman"/>
          <w:sz w:val="28"/>
          <w:szCs w:val="28"/>
        </w:rPr>
      </w:pPr>
    </w:p>
    <w:tbl>
      <w:tblPr>
        <w:tblStyle w:val="a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8074A2" w:rsidRPr="00EF46B3" w14:paraId="2644AA96" w14:textId="77777777" w:rsidTr="00B87D6B">
        <w:tc>
          <w:tcPr>
            <w:tcW w:w="2501" w:type="pct"/>
          </w:tcPr>
          <w:p w14:paraId="73019AD8" w14:textId="77777777" w:rsidR="00AA1AC2" w:rsidRPr="00EF46B3" w:rsidRDefault="005206F0" w:rsidP="00B87D6B">
            <w:pPr>
              <w:spacing w:after="240"/>
              <w:rPr>
                <w:rFonts w:ascii="Times New Roman" w:hAnsi="Times New Roman"/>
                <w:b/>
                <w:sz w:val="28"/>
                <w:szCs w:val="28"/>
              </w:rPr>
            </w:pPr>
            <w:r w:rsidRPr="00EF46B3">
              <w:rPr>
                <w:rFonts w:ascii="Times New Roman" w:hAnsi="Times New Roman"/>
                <w:b/>
                <w:sz w:val="28"/>
                <w:szCs w:val="28"/>
              </w:rPr>
              <w:t>Ч</w:t>
            </w:r>
            <w:r w:rsidR="008074A2" w:rsidRPr="00EF46B3">
              <w:rPr>
                <w:rFonts w:ascii="Times New Roman" w:hAnsi="Times New Roman"/>
                <w:b/>
                <w:sz w:val="28"/>
                <w:szCs w:val="28"/>
              </w:rPr>
              <w:t>лен Кваліфікаційно-дисциплінарної комісії прокурорів, голова комісії</w:t>
            </w:r>
          </w:p>
        </w:tc>
        <w:tc>
          <w:tcPr>
            <w:tcW w:w="2499" w:type="pct"/>
          </w:tcPr>
          <w:p w14:paraId="1F9E33C0" w14:textId="77777777" w:rsidR="005206F0" w:rsidRPr="00EF46B3" w:rsidRDefault="005206F0" w:rsidP="006A4DD5">
            <w:pPr>
              <w:jc w:val="right"/>
              <w:rPr>
                <w:rFonts w:ascii="Times New Roman" w:hAnsi="Times New Roman"/>
                <w:b/>
                <w:sz w:val="28"/>
                <w:szCs w:val="28"/>
              </w:rPr>
            </w:pPr>
          </w:p>
          <w:p w14:paraId="13341A27" w14:textId="77777777" w:rsidR="006A4DD5" w:rsidRPr="00EF46B3" w:rsidRDefault="006A4DD5" w:rsidP="006A4DD5">
            <w:pPr>
              <w:jc w:val="right"/>
              <w:rPr>
                <w:rFonts w:ascii="Times New Roman" w:hAnsi="Times New Roman"/>
                <w:b/>
                <w:sz w:val="28"/>
                <w:szCs w:val="28"/>
              </w:rPr>
            </w:pPr>
          </w:p>
          <w:p w14:paraId="50DC15FF" w14:textId="77777777" w:rsidR="008074A2" w:rsidRPr="00EF46B3" w:rsidRDefault="008074A2" w:rsidP="006A4DD5">
            <w:pPr>
              <w:jc w:val="right"/>
              <w:rPr>
                <w:rFonts w:ascii="Times New Roman" w:hAnsi="Times New Roman"/>
                <w:b/>
                <w:sz w:val="28"/>
                <w:szCs w:val="28"/>
              </w:rPr>
            </w:pPr>
            <w:r w:rsidRPr="00EF46B3">
              <w:rPr>
                <w:rFonts w:ascii="Times New Roman" w:hAnsi="Times New Roman"/>
                <w:b/>
                <w:sz w:val="28"/>
                <w:szCs w:val="28"/>
              </w:rPr>
              <w:t>Віталій МАВРОДІ</w:t>
            </w:r>
          </w:p>
        </w:tc>
      </w:tr>
      <w:tr w:rsidR="008074A2" w:rsidRPr="00EF46B3" w14:paraId="306291FD" w14:textId="77777777" w:rsidTr="00B87D6B">
        <w:tc>
          <w:tcPr>
            <w:tcW w:w="2501" w:type="pct"/>
          </w:tcPr>
          <w:p w14:paraId="3350F2E4" w14:textId="77777777" w:rsidR="008074A2" w:rsidRPr="00EF46B3" w:rsidRDefault="005206F0" w:rsidP="00B87D6B">
            <w:pPr>
              <w:spacing w:after="240"/>
              <w:rPr>
                <w:rFonts w:ascii="Times New Roman" w:hAnsi="Times New Roman"/>
                <w:b/>
                <w:sz w:val="28"/>
                <w:szCs w:val="28"/>
              </w:rPr>
            </w:pPr>
            <w:r w:rsidRPr="00EF46B3">
              <w:rPr>
                <w:rFonts w:ascii="Times New Roman" w:hAnsi="Times New Roman"/>
                <w:b/>
                <w:sz w:val="28"/>
                <w:szCs w:val="28"/>
              </w:rPr>
              <w:t>Н</w:t>
            </w:r>
            <w:r w:rsidR="008074A2" w:rsidRPr="00EF46B3">
              <w:rPr>
                <w:rFonts w:ascii="Times New Roman" w:hAnsi="Times New Roman"/>
                <w:b/>
                <w:sz w:val="28"/>
                <w:szCs w:val="28"/>
              </w:rPr>
              <w:t>ачальник відділу організаційного, аналітичного та інформаційного забезпечення управління організаційного забезпечення діяльності (Секретаріат) Кваліфікаційно-дисциплінарної комісії прокурорів, секретар комісії</w:t>
            </w:r>
          </w:p>
        </w:tc>
        <w:tc>
          <w:tcPr>
            <w:tcW w:w="2499" w:type="pct"/>
          </w:tcPr>
          <w:p w14:paraId="4382E9B9" w14:textId="77777777" w:rsidR="005206F0" w:rsidRPr="00EF46B3" w:rsidRDefault="005206F0" w:rsidP="00AA1AC2">
            <w:pPr>
              <w:jc w:val="right"/>
              <w:rPr>
                <w:rFonts w:ascii="Times New Roman" w:hAnsi="Times New Roman"/>
                <w:b/>
                <w:sz w:val="28"/>
                <w:szCs w:val="28"/>
              </w:rPr>
            </w:pPr>
          </w:p>
          <w:p w14:paraId="104D3055" w14:textId="77777777" w:rsidR="005206F0" w:rsidRPr="00EF46B3" w:rsidRDefault="005206F0" w:rsidP="00AA1AC2">
            <w:pPr>
              <w:jc w:val="right"/>
              <w:rPr>
                <w:rFonts w:ascii="Times New Roman" w:hAnsi="Times New Roman"/>
                <w:b/>
                <w:sz w:val="28"/>
                <w:szCs w:val="28"/>
              </w:rPr>
            </w:pPr>
          </w:p>
          <w:p w14:paraId="7C43E359" w14:textId="77777777" w:rsidR="005206F0" w:rsidRPr="00EF46B3" w:rsidRDefault="005206F0" w:rsidP="00AA1AC2">
            <w:pPr>
              <w:jc w:val="right"/>
              <w:rPr>
                <w:rFonts w:ascii="Times New Roman" w:hAnsi="Times New Roman"/>
                <w:b/>
                <w:sz w:val="28"/>
                <w:szCs w:val="28"/>
              </w:rPr>
            </w:pPr>
          </w:p>
          <w:p w14:paraId="5375CF8E" w14:textId="77777777" w:rsidR="00AA1AC2" w:rsidRPr="00EF46B3" w:rsidRDefault="00AA1AC2" w:rsidP="00AA1AC2">
            <w:pPr>
              <w:jc w:val="right"/>
              <w:rPr>
                <w:rFonts w:ascii="Times New Roman" w:hAnsi="Times New Roman"/>
                <w:b/>
                <w:sz w:val="28"/>
                <w:szCs w:val="28"/>
              </w:rPr>
            </w:pPr>
          </w:p>
          <w:p w14:paraId="69A86F19" w14:textId="77777777" w:rsidR="00AA1AC2" w:rsidRPr="00EF46B3" w:rsidRDefault="00AA1AC2" w:rsidP="00AA1AC2">
            <w:pPr>
              <w:jc w:val="right"/>
              <w:rPr>
                <w:rFonts w:ascii="Times New Roman" w:hAnsi="Times New Roman"/>
                <w:b/>
                <w:sz w:val="28"/>
                <w:szCs w:val="28"/>
              </w:rPr>
            </w:pPr>
          </w:p>
          <w:p w14:paraId="7DBAFD3A" w14:textId="77777777" w:rsidR="00AA1AC2" w:rsidRPr="00EF46B3" w:rsidRDefault="00AA1AC2" w:rsidP="00AA1AC2">
            <w:pPr>
              <w:jc w:val="right"/>
              <w:rPr>
                <w:rFonts w:ascii="Times New Roman" w:hAnsi="Times New Roman"/>
                <w:b/>
                <w:sz w:val="28"/>
                <w:szCs w:val="28"/>
              </w:rPr>
            </w:pPr>
          </w:p>
          <w:p w14:paraId="09919089" w14:textId="77777777" w:rsidR="008074A2" w:rsidRPr="00EF46B3" w:rsidRDefault="008074A2" w:rsidP="00AA1AC2">
            <w:pPr>
              <w:jc w:val="right"/>
              <w:rPr>
                <w:rFonts w:ascii="Times New Roman" w:hAnsi="Times New Roman"/>
                <w:b/>
                <w:sz w:val="28"/>
                <w:szCs w:val="28"/>
              </w:rPr>
            </w:pPr>
            <w:r w:rsidRPr="00EF46B3">
              <w:rPr>
                <w:rFonts w:ascii="Times New Roman" w:hAnsi="Times New Roman"/>
                <w:b/>
                <w:sz w:val="28"/>
                <w:szCs w:val="28"/>
              </w:rPr>
              <w:t>Владислав СКОБУНОВ</w:t>
            </w:r>
          </w:p>
        </w:tc>
      </w:tr>
      <w:tr w:rsidR="00B87D6B" w:rsidRPr="00EF46B3" w14:paraId="6EF12309" w14:textId="77777777" w:rsidTr="00B87D6B">
        <w:tc>
          <w:tcPr>
            <w:tcW w:w="2501" w:type="pct"/>
          </w:tcPr>
          <w:p w14:paraId="508775EB" w14:textId="77777777" w:rsidR="00B87D6B" w:rsidRPr="00EF46B3" w:rsidRDefault="00B87D6B" w:rsidP="00B87D6B">
            <w:pPr>
              <w:spacing w:after="240"/>
              <w:rPr>
                <w:rFonts w:ascii="Times New Roman" w:hAnsi="Times New Roman"/>
                <w:b/>
                <w:sz w:val="28"/>
                <w:szCs w:val="28"/>
              </w:rPr>
            </w:pPr>
            <w:r w:rsidRPr="00EF46B3">
              <w:rPr>
                <w:rFonts w:ascii="Times New Roman" w:hAnsi="Times New Roman"/>
                <w:b/>
                <w:sz w:val="28"/>
                <w:szCs w:val="28"/>
              </w:rPr>
              <w:t>Заступник начальника відділу інформаційно-комунікативної роботи управління організаційного забезпечення діяльності (Секретаріат) Кваліфікаційно-дисциплінарної комісії прокурорів, член комісії</w:t>
            </w:r>
          </w:p>
        </w:tc>
        <w:tc>
          <w:tcPr>
            <w:tcW w:w="2499" w:type="pct"/>
          </w:tcPr>
          <w:p w14:paraId="77C39E7F" w14:textId="77777777" w:rsidR="00B87D6B" w:rsidRPr="00EF46B3" w:rsidRDefault="00B87D6B" w:rsidP="00B87D6B">
            <w:pPr>
              <w:jc w:val="right"/>
              <w:rPr>
                <w:rFonts w:ascii="Times New Roman" w:hAnsi="Times New Roman"/>
                <w:b/>
                <w:sz w:val="28"/>
                <w:szCs w:val="28"/>
              </w:rPr>
            </w:pPr>
          </w:p>
          <w:p w14:paraId="26A45E15" w14:textId="77777777" w:rsidR="00B87D6B" w:rsidRPr="00EF46B3" w:rsidRDefault="00B87D6B" w:rsidP="00B87D6B">
            <w:pPr>
              <w:jc w:val="right"/>
              <w:rPr>
                <w:rFonts w:ascii="Times New Roman" w:hAnsi="Times New Roman"/>
                <w:b/>
                <w:sz w:val="28"/>
                <w:szCs w:val="28"/>
              </w:rPr>
            </w:pPr>
          </w:p>
          <w:p w14:paraId="0ABA0D7F" w14:textId="77777777" w:rsidR="00B87D6B" w:rsidRPr="00EF46B3" w:rsidRDefault="00B87D6B" w:rsidP="00B87D6B">
            <w:pPr>
              <w:jc w:val="right"/>
              <w:rPr>
                <w:rFonts w:ascii="Times New Roman" w:hAnsi="Times New Roman"/>
                <w:b/>
                <w:sz w:val="28"/>
                <w:szCs w:val="28"/>
              </w:rPr>
            </w:pPr>
          </w:p>
          <w:p w14:paraId="1EA467A7" w14:textId="77777777" w:rsidR="00B87D6B" w:rsidRPr="00EF46B3" w:rsidRDefault="00B87D6B" w:rsidP="00B87D6B">
            <w:pPr>
              <w:jc w:val="right"/>
              <w:rPr>
                <w:rFonts w:ascii="Times New Roman" w:hAnsi="Times New Roman"/>
                <w:b/>
                <w:sz w:val="28"/>
                <w:szCs w:val="28"/>
              </w:rPr>
            </w:pPr>
          </w:p>
          <w:p w14:paraId="24293315" w14:textId="77777777" w:rsidR="00B87D6B" w:rsidRPr="00EF46B3" w:rsidRDefault="00B87D6B" w:rsidP="00B87D6B">
            <w:pPr>
              <w:jc w:val="right"/>
              <w:rPr>
                <w:rFonts w:ascii="Times New Roman" w:hAnsi="Times New Roman"/>
                <w:b/>
                <w:sz w:val="28"/>
                <w:szCs w:val="28"/>
              </w:rPr>
            </w:pPr>
          </w:p>
          <w:p w14:paraId="5B99760F" w14:textId="77777777" w:rsidR="00B87D6B" w:rsidRPr="00EF46B3" w:rsidRDefault="00B87D6B" w:rsidP="00B87D6B">
            <w:pPr>
              <w:jc w:val="right"/>
              <w:rPr>
                <w:rFonts w:ascii="Times New Roman" w:hAnsi="Times New Roman"/>
                <w:b/>
                <w:sz w:val="28"/>
                <w:szCs w:val="28"/>
              </w:rPr>
            </w:pPr>
          </w:p>
          <w:p w14:paraId="2952F797" w14:textId="77777777" w:rsidR="00B87D6B" w:rsidRPr="00EF46B3" w:rsidRDefault="00B87D6B" w:rsidP="00B87D6B">
            <w:pPr>
              <w:jc w:val="right"/>
              <w:rPr>
                <w:rFonts w:ascii="Times New Roman" w:hAnsi="Times New Roman"/>
                <w:b/>
                <w:sz w:val="28"/>
                <w:szCs w:val="28"/>
              </w:rPr>
            </w:pPr>
            <w:r w:rsidRPr="00EF46B3">
              <w:rPr>
                <w:rFonts w:ascii="Times New Roman" w:hAnsi="Times New Roman"/>
                <w:b/>
                <w:sz w:val="28"/>
                <w:szCs w:val="28"/>
              </w:rPr>
              <w:t>Світлана ЦИМБАЛЕНКО</w:t>
            </w:r>
          </w:p>
        </w:tc>
      </w:tr>
      <w:tr w:rsidR="00B87D6B" w:rsidRPr="00EF46B3" w14:paraId="7B33990D" w14:textId="77777777" w:rsidTr="00B87D6B">
        <w:tc>
          <w:tcPr>
            <w:tcW w:w="2501" w:type="pct"/>
          </w:tcPr>
          <w:p w14:paraId="33D9FF8A" w14:textId="77777777" w:rsidR="00B87D6B" w:rsidRPr="00EF46B3" w:rsidRDefault="00B87D6B" w:rsidP="00B87D6B">
            <w:pPr>
              <w:spacing w:after="240"/>
              <w:rPr>
                <w:rFonts w:ascii="Times New Roman" w:hAnsi="Times New Roman"/>
                <w:b/>
                <w:sz w:val="28"/>
                <w:szCs w:val="28"/>
              </w:rPr>
            </w:pPr>
            <w:r w:rsidRPr="00EF46B3">
              <w:rPr>
                <w:rFonts w:ascii="Times New Roman" w:hAnsi="Times New Roman"/>
                <w:b/>
                <w:sz w:val="28"/>
                <w:szCs w:val="28"/>
              </w:rPr>
              <w:t xml:space="preserve">Головний спеціаліст відділу організаційного, аналітичного та інформаційного забезпечення управління організаційного забезпечення діяльності (Секретаріат) Кваліфікаційно-дисциплінарної комісії прокурорів, </w:t>
            </w:r>
            <w:r w:rsidRPr="00EF46B3">
              <w:rPr>
                <w:rFonts w:ascii="Times New Roman" w:hAnsi="Times New Roman"/>
                <w:b/>
                <w:sz w:val="28"/>
                <w:szCs w:val="28"/>
              </w:rPr>
              <w:br/>
              <w:t>член комісії</w:t>
            </w:r>
          </w:p>
        </w:tc>
        <w:tc>
          <w:tcPr>
            <w:tcW w:w="2499" w:type="pct"/>
          </w:tcPr>
          <w:p w14:paraId="4D2D20EE" w14:textId="77777777" w:rsidR="00B87D6B" w:rsidRPr="00EF46B3" w:rsidRDefault="00B87D6B" w:rsidP="00B87D6B">
            <w:pPr>
              <w:jc w:val="right"/>
              <w:rPr>
                <w:rFonts w:ascii="Times New Roman" w:hAnsi="Times New Roman"/>
                <w:b/>
                <w:sz w:val="28"/>
                <w:szCs w:val="28"/>
              </w:rPr>
            </w:pPr>
          </w:p>
          <w:p w14:paraId="57553575" w14:textId="77777777" w:rsidR="00B87D6B" w:rsidRPr="00EF46B3" w:rsidRDefault="00B87D6B" w:rsidP="00B87D6B">
            <w:pPr>
              <w:jc w:val="right"/>
              <w:rPr>
                <w:rFonts w:ascii="Times New Roman" w:hAnsi="Times New Roman"/>
                <w:b/>
                <w:sz w:val="28"/>
                <w:szCs w:val="28"/>
              </w:rPr>
            </w:pPr>
          </w:p>
          <w:p w14:paraId="7AF0B207" w14:textId="77777777" w:rsidR="00B87D6B" w:rsidRPr="00EF46B3" w:rsidRDefault="00B87D6B" w:rsidP="00B87D6B">
            <w:pPr>
              <w:jc w:val="right"/>
              <w:rPr>
                <w:rFonts w:ascii="Times New Roman" w:hAnsi="Times New Roman"/>
                <w:b/>
                <w:sz w:val="28"/>
                <w:szCs w:val="28"/>
              </w:rPr>
            </w:pPr>
          </w:p>
          <w:p w14:paraId="7EEA9F4A" w14:textId="77777777" w:rsidR="00B87D6B" w:rsidRPr="00EF46B3" w:rsidRDefault="00B87D6B" w:rsidP="00B87D6B">
            <w:pPr>
              <w:jc w:val="right"/>
              <w:rPr>
                <w:rFonts w:ascii="Times New Roman" w:hAnsi="Times New Roman"/>
                <w:b/>
                <w:sz w:val="28"/>
                <w:szCs w:val="28"/>
              </w:rPr>
            </w:pPr>
          </w:p>
          <w:p w14:paraId="09EDD7B1" w14:textId="77777777" w:rsidR="00B87D6B" w:rsidRPr="00EF46B3" w:rsidRDefault="00B87D6B" w:rsidP="00B87D6B">
            <w:pPr>
              <w:jc w:val="right"/>
              <w:rPr>
                <w:rFonts w:ascii="Times New Roman" w:hAnsi="Times New Roman"/>
                <w:b/>
                <w:sz w:val="28"/>
                <w:szCs w:val="28"/>
              </w:rPr>
            </w:pPr>
          </w:p>
          <w:p w14:paraId="047853E2" w14:textId="77777777" w:rsidR="00B87D6B" w:rsidRPr="00EF46B3" w:rsidRDefault="00B87D6B" w:rsidP="00B87D6B">
            <w:pPr>
              <w:jc w:val="right"/>
              <w:rPr>
                <w:rFonts w:ascii="Times New Roman" w:hAnsi="Times New Roman"/>
                <w:b/>
                <w:sz w:val="28"/>
                <w:szCs w:val="28"/>
              </w:rPr>
            </w:pPr>
          </w:p>
          <w:p w14:paraId="1736A985" w14:textId="77777777" w:rsidR="00B87D6B" w:rsidRPr="00EF46B3" w:rsidRDefault="00B87D6B" w:rsidP="00B87D6B">
            <w:pPr>
              <w:jc w:val="right"/>
              <w:rPr>
                <w:rFonts w:ascii="Times New Roman" w:hAnsi="Times New Roman"/>
                <w:b/>
                <w:sz w:val="28"/>
                <w:szCs w:val="28"/>
              </w:rPr>
            </w:pPr>
          </w:p>
          <w:p w14:paraId="2712116F" w14:textId="77777777" w:rsidR="00B87D6B" w:rsidRPr="00EF46B3" w:rsidRDefault="00B87D6B" w:rsidP="00B87D6B">
            <w:pPr>
              <w:jc w:val="right"/>
              <w:rPr>
                <w:rFonts w:ascii="Times New Roman" w:hAnsi="Times New Roman"/>
                <w:b/>
                <w:sz w:val="28"/>
                <w:szCs w:val="28"/>
              </w:rPr>
            </w:pPr>
            <w:r w:rsidRPr="00EF46B3">
              <w:rPr>
                <w:rFonts w:ascii="Times New Roman" w:hAnsi="Times New Roman"/>
                <w:b/>
                <w:sz w:val="28"/>
                <w:szCs w:val="28"/>
              </w:rPr>
              <w:t>Надія ГАЛУШКО</w:t>
            </w:r>
          </w:p>
        </w:tc>
      </w:tr>
      <w:tr w:rsidR="00B87D6B" w:rsidRPr="00EF46B3" w14:paraId="5831CF72" w14:textId="77777777" w:rsidTr="00B87D6B">
        <w:tc>
          <w:tcPr>
            <w:tcW w:w="2501" w:type="pct"/>
          </w:tcPr>
          <w:p w14:paraId="05837DBD" w14:textId="77777777" w:rsidR="00B87D6B" w:rsidRPr="00EF46B3" w:rsidRDefault="00B87D6B" w:rsidP="00B87D6B">
            <w:pPr>
              <w:spacing w:after="240"/>
              <w:rPr>
                <w:rFonts w:ascii="Times New Roman" w:hAnsi="Times New Roman"/>
                <w:b/>
                <w:sz w:val="28"/>
                <w:szCs w:val="28"/>
              </w:rPr>
            </w:pPr>
            <w:r w:rsidRPr="00EF46B3">
              <w:rPr>
                <w:rFonts w:ascii="Times New Roman" w:hAnsi="Times New Roman"/>
                <w:b/>
                <w:sz w:val="28"/>
                <w:szCs w:val="28"/>
              </w:rPr>
              <w:t xml:space="preserve">Головний спеціаліст відділу організаційного, аналітичного та інформаційного забезпечення управління організаційного забезпечення діяльності (Секретаріат) Кваліфікаційно-дисциплінарної комісії прокурорів, </w:t>
            </w:r>
            <w:r w:rsidRPr="00EF46B3">
              <w:rPr>
                <w:rFonts w:ascii="Times New Roman" w:hAnsi="Times New Roman"/>
                <w:b/>
                <w:sz w:val="28"/>
                <w:szCs w:val="28"/>
              </w:rPr>
              <w:br/>
              <w:t>член комісії</w:t>
            </w:r>
          </w:p>
          <w:p w14:paraId="207B726F" w14:textId="77777777" w:rsidR="00B87D6B" w:rsidRPr="00EF46B3" w:rsidRDefault="00B87D6B" w:rsidP="00B87D6B">
            <w:pPr>
              <w:spacing w:after="240"/>
              <w:rPr>
                <w:rFonts w:ascii="Times New Roman" w:hAnsi="Times New Roman"/>
                <w:b/>
                <w:sz w:val="28"/>
                <w:szCs w:val="28"/>
              </w:rPr>
            </w:pPr>
          </w:p>
        </w:tc>
        <w:tc>
          <w:tcPr>
            <w:tcW w:w="2499" w:type="pct"/>
          </w:tcPr>
          <w:p w14:paraId="3AE1DDB2" w14:textId="77777777" w:rsidR="00B87D6B" w:rsidRPr="00EF46B3" w:rsidRDefault="00B87D6B" w:rsidP="00B87D6B">
            <w:pPr>
              <w:jc w:val="right"/>
              <w:rPr>
                <w:rFonts w:ascii="Times New Roman" w:hAnsi="Times New Roman"/>
                <w:b/>
                <w:sz w:val="28"/>
                <w:szCs w:val="28"/>
              </w:rPr>
            </w:pPr>
          </w:p>
          <w:p w14:paraId="0602D98C" w14:textId="77777777" w:rsidR="00B87D6B" w:rsidRPr="00EF46B3" w:rsidRDefault="00B87D6B" w:rsidP="00B87D6B">
            <w:pPr>
              <w:jc w:val="right"/>
              <w:rPr>
                <w:rFonts w:ascii="Times New Roman" w:hAnsi="Times New Roman"/>
                <w:b/>
                <w:sz w:val="28"/>
                <w:szCs w:val="28"/>
              </w:rPr>
            </w:pPr>
          </w:p>
          <w:p w14:paraId="36608835" w14:textId="77777777" w:rsidR="00B87D6B" w:rsidRPr="00EF46B3" w:rsidRDefault="00B87D6B" w:rsidP="00B87D6B">
            <w:pPr>
              <w:jc w:val="right"/>
              <w:rPr>
                <w:rFonts w:ascii="Times New Roman" w:hAnsi="Times New Roman"/>
                <w:b/>
                <w:sz w:val="28"/>
                <w:szCs w:val="28"/>
              </w:rPr>
            </w:pPr>
          </w:p>
          <w:p w14:paraId="30562382" w14:textId="77777777" w:rsidR="00B87D6B" w:rsidRPr="00EF46B3" w:rsidRDefault="00B87D6B" w:rsidP="00B87D6B">
            <w:pPr>
              <w:jc w:val="right"/>
              <w:rPr>
                <w:rFonts w:ascii="Times New Roman" w:hAnsi="Times New Roman"/>
                <w:b/>
                <w:sz w:val="28"/>
                <w:szCs w:val="28"/>
              </w:rPr>
            </w:pPr>
          </w:p>
          <w:p w14:paraId="739D0C4A" w14:textId="77777777" w:rsidR="00B87D6B" w:rsidRPr="00EF46B3" w:rsidRDefault="00B87D6B" w:rsidP="00B87D6B">
            <w:pPr>
              <w:jc w:val="right"/>
              <w:rPr>
                <w:rFonts w:ascii="Times New Roman" w:hAnsi="Times New Roman"/>
                <w:b/>
                <w:sz w:val="28"/>
                <w:szCs w:val="28"/>
              </w:rPr>
            </w:pPr>
          </w:p>
          <w:p w14:paraId="6AED5975" w14:textId="77777777" w:rsidR="00B87D6B" w:rsidRPr="00EF46B3" w:rsidRDefault="00B87D6B" w:rsidP="00B87D6B">
            <w:pPr>
              <w:jc w:val="right"/>
              <w:rPr>
                <w:rFonts w:ascii="Times New Roman" w:hAnsi="Times New Roman"/>
                <w:b/>
                <w:sz w:val="28"/>
                <w:szCs w:val="28"/>
              </w:rPr>
            </w:pPr>
          </w:p>
          <w:p w14:paraId="2E8DD0F8" w14:textId="77777777" w:rsidR="00B87D6B" w:rsidRPr="00EF46B3" w:rsidRDefault="00B87D6B" w:rsidP="00B87D6B">
            <w:pPr>
              <w:jc w:val="right"/>
              <w:rPr>
                <w:rFonts w:ascii="Times New Roman" w:hAnsi="Times New Roman"/>
                <w:b/>
                <w:sz w:val="28"/>
                <w:szCs w:val="28"/>
              </w:rPr>
            </w:pPr>
          </w:p>
          <w:p w14:paraId="1196907D" w14:textId="77777777" w:rsidR="00B87D6B" w:rsidRPr="00EF46B3" w:rsidRDefault="00B87D6B" w:rsidP="00B87D6B">
            <w:pPr>
              <w:jc w:val="right"/>
              <w:rPr>
                <w:rFonts w:ascii="Times New Roman" w:hAnsi="Times New Roman"/>
                <w:b/>
                <w:sz w:val="28"/>
                <w:szCs w:val="28"/>
              </w:rPr>
            </w:pPr>
            <w:r w:rsidRPr="00EF46B3">
              <w:rPr>
                <w:rFonts w:ascii="Times New Roman" w:hAnsi="Times New Roman"/>
                <w:b/>
                <w:sz w:val="28"/>
                <w:szCs w:val="28"/>
              </w:rPr>
              <w:t>Віталій ДРАГА</w:t>
            </w:r>
          </w:p>
        </w:tc>
      </w:tr>
      <w:tr w:rsidR="00B87D6B" w:rsidRPr="00EF46B3" w14:paraId="7A0BA08C" w14:textId="77777777" w:rsidTr="00B87D6B">
        <w:tc>
          <w:tcPr>
            <w:tcW w:w="2501" w:type="pct"/>
          </w:tcPr>
          <w:p w14:paraId="09F01F8F" w14:textId="77777777" w:rsidR="00B87D6B" w:rsidRPr="00EF46B3" w:rsidRDefault="00B87D6B" w:rsidP="00B87D6B">
            <w:pPr>
              <w:spacing w:after="240"/>
              <w:rPr>
                <w:rFonts w:ascii="Times New Roman" w:hAnsi="Times New Roman"/>
                <w:b/>
                <w:sz w:val="28"/>
                <w:szCs w:val="28"/>
              </w:rPr>
            </w:pPr>
            <w:r w:rsidRPr="00EF46B3">
              <w:rPr>
                <w:rFonts w:ascii="Times New Roman" w:hAnsi="Times New Roman"/>
                <w:b/>
                <w:sz w:val="28"/>
                <w:szCs w:val="28"/>
              </w:rPr>
              <w:lastRenderedPageBreak/>
              <w:t xml:space="preserve">Головний спеціаліст відділу </w:t>
            </w:r>
            <w:r w:rsidRPr="00EF46B3">
              <w:rPr>
                <w:rFonts w:ascii="Times New Roman" w:hAnsi="Times New Roman"/>
                <w:b/>
                <w:sz w:val="28"/>
                <w:szCs w:val="28"/>
              </w:rPr>
              <w:br/>
              <w:t xml:space="preserve">з питань добору, переведення прокурорів та забезпечення представництва в суді управління організаційного забезпечення діяльності (Секретаріат) Кваліфікаційно-дисциплінарної комісії прокурорів, </w:t>
            </w:r>
            <w:r w:rsidRPr="00EF46B3">
              <w:rPr>
                <w:rFonts w:ascii="Times New Roman" w:hAnsi="Times New Roman"/>
                <w:b/>
                <w:sz w:val="28"/>
                <w:szCs w:val="28"/>
              </w:rPr>
              <w:br/>
              <w:t>член комісії</w:t>
            </w:r>
          </w:p>
        </w:tc>
        <w:tc>
          <w:tcPr>
            <w:tcW w:w="2499" w:type="pct"/>
          </w:tcPr>
          <w:p w14:paraId="5BF76DF1" w14:textId="77777777" w:rsidR="00B87D6B" w:rsidRPr="00EF46B3" w:rsidRDefault="00B87D6B" w:rsidP="00B87D6B">
            <w:pPr>
              <w:jc w:val="right"/>
              <w:rPr>
                <w:rFonts w:ascii="Times New Roman" w:hAnsi="Times New Roman"/>
                <w:b/>
                <w:sz w:val="28"/>
                <w:szCs w:val="28"/>
              </w:rPr>
            </w:pPr>
          </w:p>
          <w:p w14:paraId="3E418AD8" w14:textId="77777777" w:rsidR="00B87D6B" w:rsidRPr="00EF46B3" w:rsidRDefault="00B87D6B" w:rsidP="00B87D6B">
            <w:pPr>
              <w:jc w:val="right"/>
              <w:rPr>
                <w:rFonts w:ascii="Times New Roman" w:hAnsi="Times New Roman"/>
                <w:b/>
                <w:sz w:val="28"/>
                <w:szCs w:val="28"/>
              </w:rPr>
            </w:pPr>
          </w:p>
          <w:p w14:paraId="73786791" w14:textId="77777777" w:rsidR="00B87D6B" w:rsidRPr="00EF46B3" w:rsidRDefault="00B87D6B" w:rsidP="00B87D6B">
            <w:pPr>
              <w:jc w:val="right"/>
              <w:rPr>
                <w:rFonts w:ascii="Times New Roman" w:hAnsi="Times New Roman"/>
                <w:b/>
                <w:sz w:val="28"/>
                <w:szCs w:val="28"/>
              </w:rPr>
            </w:pPr>
          </w:p>
          <w:p w14:paraId="6D2A237A" w14:textId="77777777" w:rsidR="00B87D6B" w:rsidRPr="00EF46B3" w:rsidRDefault="00B87D6B" w:rsidP="00B87D6B">
            <w:pPr>
              <w:jc w:val="right"/>
              <w:rPr>
                <w:rFonts w:ascii="Times New Roman" w:hAnsi="Times New Roman"/>
                <w:b/>
                <w:sz w:val="28"/>
                <w:szCs w:val="28"/>
              </w:rPr>
            </w:pPr>
          </w:p>
          <w:p w14:paraId="049FFEA1" w14:textId="77777777" w:rsidR="00B87D6B" w:rsidRPr="00EF46B3" w:rsidRDefault="00B87D6B" w:rsidP="00B87D6B">
            <w:pPr>
              <w:jc w:val="right"/>
              <w:rPr>
                <w:rFonts w:ascii="Times New Roman" w:hAnsi="Times New Roman"/>
                <w:b/>
                <w:sz w:val="28"/>
                <w:szCs w:val="28"/>
              </w:rPr>
            </w:pPr>
          </w:p>
          <w:p w14:paraId="08F80AFB" w14:textId="77777777" w:rsidR="00B87D6B" w:rsidRPr="00EF46B3" w:rsidRDefault="00B87D6B" w:rsidP="00B87D6B">
            <w:pPr>
              <w:jc w:val="right"/>
              <w:rPr>
                <w:rFonts w:ascii="Times New Roman" w:hAnsi="Times New Roman"/>
                <w:b/>
                <w:sz w:val="28"/>
                <w:szCs w:val="28"/>
              </w:rPr>
            </w:pPr>
          </w:p>
          <w:p w14:paraId="2ECA0445" w14:textId="77777777" w:rsidR="00B87D6B" w:rsidRPr="00EF46B3" w:rsidRDefault="00B87D6B" w:rsidP="00B87D6B">
            <w:pPr>
              <w:jc w:val="right"/>
              <w:rPr>
                <w:rFonts w:ascii="Times New Roman" w:hAnsi="Times New Roman"/>
                <w:b/>
                <w:sz w:val="28"/>
                <w:szCs w:val="28"/>
              </w:rPr>
            </w:pPr>
          </w:p>
          <w:p w14:paraId="171290AD" w14:textId="77777777" w:rsidR="00B87D6B" w:rsidRPr="00EF46B3" w:rsidRDefault="00B87D6B" w:rsidP="00B87D6B">
            <w:pPr>
              <w:jc w:val="right"/>
              <w:rPr>
                <w:rFonts w:ascii="Times New Roman" w:hAnsi="Times New Roman"/>
                <w:b/>
                <w:sz w:val="28"/>
                <w:szCs w:val="28"/>
              </w:rPr>
            </w:pPr>
          </w:p>
          <w:p w14:paraId="3E450CDF" w14:textId="77777777" w:rsidR="00B87D6B" w:rsidRPr="00EF46B3" w:rsidRDefault="00B87D6B" w:rsidP="00B87D6B">
            <w:pPr>
              <w:jc w:val="right"/>
              <w:rPr>
                <w:rFonts w:ascii="Times New Roman" w:hAnsi="Times New Roman"/>
                <w:b/>
                <w:sz w:val="28"/>
                <w:szCs w:val="28"/>
              </w:rPr>
            </w:pPr>
            <w:r w:rsidRPr="00EF46B3">
              <w:rPr>
                <w:rFonts w:ascii="Times New Roman" w:hAnsi="Times New Roman"/>
                <w:b/>
                <w:sz w:val="28"/>
                <w:szCs w:val="28"/>
              </w:rPr>
              <w:t>Олександр ПРОТАС</w:t>
            </w:r>
          </w:p>
        </w:tc>
      </w:tr>
      <w:tr w:rsidR="00B87D6B" w:rsidRPr="00EF46B3" w14:paraId="191951CA" w14:textId="77777777" w:rsidTr="00B87D6B">
        <w:tc>
          <w:tcPr>
            <w:tcW w:w="2501" w:type="pct"/>
          </w:tcPr>
          <w:p w14:paraId="2B1B1D63" w14:textId="77777777" w:rsidR="00B87D6B" w:rsidRPr="00EF46B3" w:rsidRDefault="00B87D6B" w:rsidP="00B87D6B">
            <w:pPr>
              <w:spacing w:after="160"/>
              <w:rPr>
                <w:rFonts w:ascii="Times New Roman" w:hAnsi="Times New Roman"/>
                <w:b/>
                <w:sz w:val="28"/>
                <w:szCs w:val="28"/>
              </w:rPr>
            </w:pPr>
            <w:r w:rsidRPr="00EF46B3">
              <w:rPr>
                <w:rFonts w:ascii="Times New Roman" w:hAnsi="Times New Roman"/>
                <w:b/>
                <w:sz w:val="28"/>
                <w:szCs w:val="28"/>
              </w:rPr>
              <w:t>Головний спеціаліст відділу підготовки матеріалів щодо дисциплінарної відповідальності, звільнення прокурорів з посад та забезпечення представництва в суді управління організаційного забезпечення діяльності (Секретаріат) Кваліфікаційно-дисциплінарної комісії прокурорів, член комісії</w:t>
            </w:r>
          </w:p>
        </w:tc>
        <w:tc>
          <w:tcPr>
            <w:tcW w:w="2499" w:type="pct"/>
          </w:tcPr>
          <w:p w14:paraId="4A4322A0" w14:textId="77777777" w:rsidR="00B87D6B" w:rsidRPr="00EF46B3" w:rsidRDefault="00B87D6B" w:rsidP="00B87D6B">
            <w:pPr>
              <w:jc w:val="right"/>
              <w:rPr>
                <w:rFonts w:ascii="Times New Roman" w:hAnsi="Times New Roman"/>
                <w:b/>
                <w:sz w:val="28"/>
                <w:szCs w:val="28"/>
              </w:rPr>
            </w:pPr>
          </w:p>
          <w:p w14:paraId="0C942ECB" w14:textId="77777777" w:rsidR="00B87D6B" w:rsidRPr="00EF46B3" w:rsidRDefault="00B87D6B" w:rsidP="00B87D6B">
            <w:pPr>
              <w:jc w:val="right"/>
              <w:rPr>
                <w:rFonts w:ascii="Times New Roman" w:hAnsi="Times New Roman"/>
                <w:b/>
                <w:sz w:val="28"/>
                <w:szCs w:val="28"/>
              </w:rPr>
            </w:pPr>
          </w:p>
          <w:p w14:paraId="2BD3CCFB" w14:textId="77777777" w:rsidR="00B87D6B" w:rsidRPr="00EF46B3" w:rsidRDefault="00B87D6B" w:rsidP="00B87D6B">
            <w:pPr>
              <w:jc w:val="right"/>
              <w:rPr>
                <w:rFonts w:ascii="Times New Roman" w:hAnsi="Times New Roman"/>
                <w:b/>
                <w:sz w:val="28"/>
                <w:szCs w:val="28"/>
              </w:rPr>
            </w:pPr>
          </w:p>
          <w:p w14:paraId="776B8B9A" w14:textId="77777777" w:rsidR="00B87D6B" w:rsidRPr="00EF46B3" w:rsidRDefault="00B87D6B" w:rsidP="00B87D6B">
            <w:pPr>
              <w:jc w:val="right"/>
              <w:rPr>
                <w:rFonts w:ascii="Times New Roman" w:hAnsi="Times New Roman"/>
                <w:b/>
                <w:sz w:val="28"/>
                <w:szCs w:val="28"/>
              </w:rPr>
            </w:pPr>
          </w:p>
          <w:p w14:paraId="73D78BA7" w14:textId="77777777" w:rsidR="00B87D6B" w:rsidRPr="00EF46B3" w:rsidRDefault="00B87D6B" w:rsidP="00B87D6B">
            <w:pPr>
              <w:jc w:val="right"/>
              <w:rPr>
                <w:rFonts w:ascii="Times New Roman" w:hAnsi="Times New Roman"/>
                <w:b/>
                <w:sz w:val="28"/>
                <w:szCs w:val="28"/>
              </w:rPr>
            </w:pPr>
          </w:p>
          <w:p w14:paraId="2F15777C" w14:textId="77777777" w:rsidR="00B87D6B" w:rsidRPr="00EF46B3" w:rsidRDefault="00B87D6B" w:rsidP="00B87D6B">
            <w:pPr>
              <w:jc w:val="right"/>
              <w:rPr>
                <w:rFonts w:ascii="Times New Roman" w:hAnsi="Times New Roman"/>
                <w:b/>
                <w:sz w:val="28"/>
                <w:szCs w:val="28"/>
              </w:rPr>
            </w:pPr>
          </w:p>
          <w:p w14:paraId="6595A696" w14:textId="77777777" w:rsidR="00B87D6B" w:rsidRPr="00EF46B3" w:rsidRDefault="00B87D6B" w:rsidP="00B87D6B">
            <w:pPr>
              <w:jc w:val="right"/>
              <w:rPr>
                <w:rFonts w:ascii="Times New Roman" w:hAnsi="Times New Roman"/>
                <w:b/>
                <w:sz w:val="28"/>
                <w:szCs w:val="28"/>
              </w:rPr>
            </w:pPr>
          </w:p>
          <w:p w14:paraId="3924C0D4" w14:textId="77777777" w:rsidR="00B87D6B" w:rsidRPr="00EF46B3" w:rsidRDefault="00B87D6B" w:rsidP="00B87D6B">
            <w:pPr>
              <w:jc w:val="right"/>
              <w:rPr>
                <w:rFonts w:ascii="Times New Roman" w:hAnsi="Times New Roman"/>
                <w:b/>
                <w:sz w:val="28"/>
                <w:szCs w:val="28"/>
              </w:rPr>
            </w:pPr>
          </w:p>
          <w:p w14:paraId="520653EA" w14:textId="77777777" w:rsidR="00B87D6B" w:rsidRPr="00EF46B3" w:rsidRDefault="00B87D6B" w:rsidP="00B87D6B">
            <w:pPr>
              <w:jc w:val="right"/>
              <w:rPr>
                <w:rFonts w:ascii="Times New Roman" w:hAnsi="Times New Roman"/>
                <w:b/>
                <w:sz w:val="28"/>
                <w:szCs w:val="28"/>
              </w:rPr>
            </w:pPr>
          </w:p>
          <w:p w14:paraId="57CE1C1C" w14:textId="77777777" w:rsidR="00B87D6B" w:rsidRPr="00EF46B3" w:rsidRDefault="00B87D6B" w:rsidP="00B87D6B">
            <w:pPr>
              <w:jc w:val="right"/>
              <w:rPr>
                <w:rFonts w:ascii="Times New Roman" w:hAnsi="Times New Roman"/>
                <w:b/>
                <w:sz w:val="28"/>
                <w:szCs w:val="28"/>
              </w:rPr>
            </w:pPr>
            <w:r w:rsidRPr="00EF46B3">
              <w:rPr>
                <w:rFonts w:ascii="Times New Roman" w:hAnsi="Times New Roman"/>
                <w:b/>
                <w:sz w:val="28"/>
                <w:szCs w:val="28"/>
              </w:rPr>
              <w:t>Вікторія БУРБЕЛА</w:t>
            </w:r>
          </w:p>
        </w:tc>
      </w:tr>
    </w:tbl>
    <w:p w14:paraId="7B637045" w14:textId="77777777" w:rsidR="008074A2" w:rsidRPr="00EF46B3" w:rsidRDefault="008074A2" w:rsidP="004C2652">
      <w:pPr>
        <w:spacing w:after="120" w:line="240" w:lineRule="auto"/>
        <w:rPr>
          <w:rFonts w:ascii="Times New Roman" w:hAnsi="Times New Roman"/>
          <w:sz w:val="28"/>
          <w:szCs w:val="28"/>
        </w:rPr>
      </w:pPr>
    </w:p>
    <w:p w14:paraId="30D7089E" w14:textId="77777777" w:rsidR="002061D6" w:rsidRPr="00EF46B3" w:rsidRDefault="002061D6" w:rsidP="002061D6">
      <w:pPr>
        <w:spacing w:after="0" w:line="240" w:lineRule="auto"/>
        <w:jc w:val="center"/>
        <w:rPr>
          <w:rFonts w:ascii="Times New Roman" w:hAnsi="Times New Roman"/>
          <w:sz w:val="28"/>
          <w:szCs w:val="28"/>
        </w:rPr>
      </w:pPr>
    </w:p>
    <w:sectPr w:rsidR="002061D6" w:rsidRPr="00EF46B3" w:rsidSect="000D1508">
      <w:headerReference w:type="default" r:id="rId8"/>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78A76" w14:textId="77777777" w:rsidR="002817C5" w:rsidRDefault="002817C5" w:rsidP="000D1508">
      <w:pPr>
        <w:spacing w:after="0" w:line="240" w:lineRule="auto"/>
      </w:pPr>
      <w:r>
        <w:separator/>
      </w:r>
    </w:p>
  </w:endnote>
  <w:endnote w:type="continuationSeparator" w:id="0">
    <w:p w14:paraId="52B9F4A9" w14:textId="77777777" w:rsidR="002817C5" w:rsidRDefault="002817C5" w:rsidP="000D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BABE9" w14:textId="77777777" w:rsidR="002817C5" w:rsidRDefault="002817C5" w:rsidP="000D1508">
      <w:pPr>
        <w:spacing w:after="0" w:line="240" w:lineRule="auto"/>
      </w:pPr>
      <w:r>
        <w:separator/>
      </w:r>
    </w:p>
  </w:footnote>
  <w:footnote w:type="continuationSeparator" w:id="0">
    <w:p w14:paraId="64D1C6C9" w14:textId="77777777" w:rsidR="002817C5" w:rsidRDefault="002817C5" w:rsidP="000D1508">
      <w:pPr>
        <w:spacing w:after="0" w:line="240" w:lineRule="auto"/>
      </w:pPr>
      <w:r>
        <w:continuationSeparator/>
      </w:r>
    </w:p>
  </w:footnote>
  <w:footnote w:id="1">
    <w:p w14:paraId="5D72CE0C" w14:textId="77777777" w:rsidR="003C360F" w:rsidRDefault="000E719C" w:rsidP="00146B7F">
      <w:pPr>
        <w:tabs>
          <w:tab w:val="left" w:pos="709"/>
          <w:tab w:val="left" w:pos="1134"/>
        </w:tabs>
        <w:spacing w:after="0" w:line="240" w:lineRule="auto"/>
      </w:pPr>
      <w:r w:rsidRPr="0099796C">
        <w:rPr>
          <w:rStyle w:val="ac"/>
          <w:rFonts w:ascii="Times New Roman" w:hAnsi="Times New Roman"/>
          <w:sz w:val="20"/>
          <w:szCs w:val="20"/>
        </w:rPr>
        <w:footnoteRef/>
      </w:r>
      <w:r w:rsidRPr="0099796C">
        <w:rPr>
          <w:rFonts w:ascii="Times New Roman" w:hAnsi="Times New Roman"/>
          <w:sz w:val="20"/>
          <w:szCs w:val="20"/>
        </w:rPr>
        <w:t xml:space="preserve"> Добір на посаду судді місцевого суду: підготовка до виконання практичного завдання. </w:t>
      </w:r>
      <w:r w:rsidRPr="0099796C">
        <w:rPr>
          <w:rFonts w:ascii="Times New Roman" w:hAnsi="Times New Roman"/>
          <w:sz w:val="20"/>
          <w:szCs w:val="20"/>
        </w:rPr>
        <w:br/>
        <w:t>URL: https://vkksu.gov.ua/news/dobir-na-posadu-suddi-miscevogo-sudu-pidgotovka-do-vykonannya-praktychnogo-zavdannya (дата звернення: 14.04.2026).</w:t>
      </w:r>
    </w:p>
  </w:footnote>
  <w:footnote w:id="2">
    <w:p w14:paraId="18579BBF" w14:textId="77777777" w:rsidR="003C360F" w:rsidRDefault="000E719C" w:rsidP="00146B7F">
      <w:pPr>
        <w:pStyle w:val="aa"/>
      </w:pPr>
      <w:r w:rsidRPr="0099796C">
        <w:rPr>
          <w:rStyle w:val="ac"/>
          <w:rFonts w:ascii="Times New Roman" w:hAnsi="Times New Roman"/>
        </w:rPr>
        <w:footnoteRef/>
      </w:r>
      <w:r w:rsidR="004A3B6E">
        <w:rPr>
          <w:rFonts w:ascii="Times New Roman" w:hAnsi="Times New Roman"/>
        </w:rPr>
        <w:t xml:space="preserve"> Див.</w:t>
      </w:r>
      <w:r w:rsidRPr="0099796C">
        <w:rPr>
          <w:rFonts w:ascii="Times New Roman" w:hAnsi="Times New Roman"/>
        </w:rPr>
        <w:t xml:space="preserve"> напр</w:t>
      </w:r>
      <w:r w:rsidR="004A3B6E">
        <w:rPr>
          <w:rFonts w:ascii="Times New Roman" w:hAnsi="Times New Roman"/>
        </w:rPr>
        <w:t>.:</w:t>
      </w:r>
      <w:r w:rsidRPr="0099796C">
        <w:rPr>
          <w:rFonts w:ascii="Times New Roman" w:hAnsi="Times New Roman"/>
        </w:rPr>
        <w:t xml:space="preserve"> рішення КДКП від 11 липня 2023 року № 627дк-23 та від 07 серпня 2024 року № 248дк-24. </w:t>
      </w:r>
      <w:r w:rsidR="004A3B6E">
        <w:rPr>
          <w:rFonts w:ascii="Times New Roman" w:hAnsi="Times New Roman"/>
        </w:rPr>
        <w:br/>
      </w:r>
      <w:r w:rsidRPr="0099796C">
        <w:rPr>
          <w:rFonts w:ascii="Times New Roman" w:hAnsi="Times New Roman"/>
        </w:rPr>
        <w:t>URL: https://kdkp.gov.ua/decision/2023/07/11/4112, https://kdkp.gov.ua/decision/2024/08/7/4816 (дата звернення: 14.04.2026).</w:t>
      </w:r>
    </w:p>
  </w:footnote>
  <w:footnote w:id="3">
    <w:p w14:paraId="73FEABC0"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Див., напр</w:t>
      </w:r>
      <w:r w:rsidR="004A3B6E">
        <w:rPr>
          <w:rFonts w:ascii="Times New Roman" w:hAnsi="Times New Roman"/>
        </w:rPr>
        <w:t>.:</w:t>
      </w:r>
      <w:r w:rsidRPr="0099796C">
        <w:rPr>
          <w:rFonts w:ascii="Times New Roman" w:hAnsi="Times New Roman"/>
        </w:rPr>
        <w:t xml:space="preserve"> оголошення від 04 грудня 2024 року про проведення анонімного виконання практичного завдання. URL: https://kdkp.gov.ua/news/declaration/559) (дата звернення: 14.04.2026).</w:t>
      </w:r>
    </w:p>
  </w:footnote>
  <w:footnote w:id="4">
    <w:p w14:paraId="0C0FDBE4"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w:t>
      </w:r>
      <w:r w:rsidR="004A3B6E">
        <w:rPr>
          <w:rFonts w:ascii="Times New Roman" w:hAnsi="Times New Roman"/>
        </w:rPr>
        <w:t>Рубрика «</w:t>
      </w:r>
      <w:r w:rsidRPr="0099796C">
        <w:rPr>
          <w:rFonts w:ascii="Times New Roman" w:hAnsi="Times New Roman"/>
        </w:rPr>
        <w:t>Нормативні документи Комісії</w:t>
      </w:r>
      <w:r w:rsidR="004A3B6E">
        <w:rPr>
          <w:rFonts w:ascii="Times New Roman" w:hAnsi="Times New Roman"/>
        </w:rPr>
        <w:t>» на офіційному вебсайті КДКП</w:t>
      </w:r>
      <w:r w:rsidRPr="0099796C">
        <w:rPr>
          <w:rFonts w:ascii="Times New Roman" w:hAnsi="Times New Roman"/>
        </w:rPr>
        <w:t>.</w:t>
      </w:r>
      <w:r w:rsidR="004A3B6E">
        <w:rPr>
          <w:rFonts w:ascii="Times New Roman" w:hAnsi="Times New Roman"/>
        </w:rPr>
        <w:br/>
      </w:r>
      <w:r w:rsidRPr="0099796C">
        <w:rPr>
          <w:rFonts w:ascii="Times New Roman" w:hAnsi="Times New Roman"/>
        </w:rPr>
        <w:t>URL: https://kdkp.gov.ua/page/normatyvni-dokumenty-orhanu (дата звернення: 14.04.2026).</w:t>
      </w:r>
    </w:p>
  </w:footnote>
  <w:footnote w:id="5">
    <w:p w14:paraId="5773661C"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Наказ голови КДКП від 13 листопада 2025 року № 50. URL: https://kdkp.gov.ua/uploads/files/document_2026-03-04.zip (дата звернення: 14.04.2026).</w:t>
      </w:r>
    </w:p>
  </w:footnote>
  <w:footnote w:id="6">
    <w:p w14:paraId="0121276D"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Сторінка КДКП на Порталі відкритих даних. URL: https://data.gov.ua/organization/fa6784a9-70fa-4f9c-8bb4-55c8690df25d?organization=kvalifikatsiino-dystsyplinarna-komisiia-prokuroriv (дата звернення: 14.04.2026).</w:t>
      </w:r>
    </w:p>
  </w:footnote>
  <w:footnote w:id="7">
    <w:p w14:paraId="6FF23F9C" w14:textId="77777777" w:rsidR="003C360F" w:rsidRDefault="000E719C" w:rsidP="00C268F5">
      <w:pPr>
        <w:tabs>
          <w:tab w:val="left" w:pos="709"/>
          <w:tab w:val="left" w:pos="1134"/>
        </w:tabs>
        <w:spacing w:after="120" w:line="240" w:lineRule="auto"/>
        <w:jc w:val="both"/>
      </w:pPr>
      <w:r w:rsidRPr="0099796C">
        <w:rPr>
          <w:rStyle w:val="ac"/>
          <w:rFonts w:ascii="Times New Roman" w:hAnsi="Times New Roman"/>
          <w:sz w:val="20"/>
          <w:szCs w:val="20"/>
        </w:rPr>
        <w:footnoteRef/>
      </w:r>
      <w:r w:rsidRPr="0099796C">
        <w:rPr>
          <w:rFonts w:ascii="Times New Roman" w:hAnsi="Times New Roman"/>
          <w:sz w:val="20"/>
          <w:szCs w:val="20"/>
        </w:rPr>
        <w:t xml:space="preserve"> Рубрика «Перелік наборів даних, які підлягають оприлюдненню у формі відкритих даних» на офіційному вебсайті КДКП. URL: https://kdkp.gov.ua/page/perelik-naboriv-dannych (дата звернення: 14.04.2026).</w:t>
      </w:r>
    </w:p>
  </w:footnote>
  <w:footnote w:id="8">
    <w:p w14:paraId="3B7F3AA9"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w:t>
      </w:r>
      <w:r w:rsidR="003D5B79" w:rsidRPr="0099796C">
        <w:rPr>
          <w:rFonts w:ascii="Times New Roman" w:hAnsi="Times New Roman"/>
        </w:rPr>
        <w:t xml:space="preserve">Рубрика «Публічні закупівлі» на офіційному вебсайті КДКП. </w:t>
      </w:r>
      <w:r w:rsidRPr="0099796C">
        <w:rPr>
          <w:rFonts w:ascii="Times New Roman" w:hAnsi="Times New Roman"/>
        </w:rPr>
        <w:t>URL: https://kdkp.gov.ua/page/publichni-zakupivli (дата звернення: 14.04.2026)</w:t>
      </w:r>
      <w:r w:rsidR="003D5B79" w:rsidRPr="0099796C">
        <w:rPr>
          <w:rFonts w:ascii="Times New Roman" w:hAnsi="Times New Roman"/>
        </w:rPr>
        <w:t>.</w:t>
      </w:r>
    </w:p>
  </w:footnote>
  <w:footnote w:id="9">
    <w:p w14:paraId="1AFA357F"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w:t>
      </w:r>
      <w:r w:rsidR="003D5B79" w:rsidRPr="0099796C">
        <w:rPr>
          <w:rFonts w:ascii="Times New Roman" w:hAnsi="Times New Roman"/>
        </w:rPr>
        <w:t xml:space="preserve">Положення про управління організаційного забезпечення діяльності (Секретаріат) Кваліфікаційно-дисциплінарної комісії прокурорів Департаменту кадрової роботи та державної служби Офісу Генерального прокурора. </w:t>
      </w:r>
      <w:r w:rsidRPr="0099796C">
        <w:rPr>
          <w:rFonts w:ascii="Times New Roman" w:hAnsi="Times New Roman"/>
        </w:rPr>
        <w:t xml:space="preserve">URL: https://old.gp.gov.ua/ua/file_downloader.html?_m=fslib&amp;_t=fsfile&amp;_c=download&amp;file_id=283789 </w:t>
      </w:r>
      <w:r w:rsidRPr="0099796C">
        <w:rPr>
          <w:rFonts w:ascii="Times New Roman" w:hAnsi="Times New Roman"/>
        </w:rPr>
        <w:br/>
        <w:t>(дата звернення: 14.04.2026)</w:t>
      </w:r>
      <w:r w:rsidR="003D5B79" w:rsidRPr="0099796C">
        <w:rPr>
          <w:rFonts w:ascii="Times New Roman" w:hAnsi="Times New Roman"/>
        </w:rPr>
        <w:t>.</w:t>
      </w:r>
    </w:p>
  </w:footnote>
  <w:footnote w:id="10">
    <w:p w14:paraId="0BE30349"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w:t>
      </w:r>
      <w:r w:rsidR="003D5B79" w:rsidRPr="0099796C">
        <w:rPr>
          <w:rFonts w:ascii="Times New Roman" w:hAnsi="Times New Roman"/>
        </w:rPr>
        <w:t xml:space="preserve">Узагальнення дисциплінарної практики Кваліфікаційно-дисциплінарної комісії прокурорів за 2025 рік. </w:t>
      </w:r>
      <w:r w:rsidR="003D5B79" w:rsidRPr="0099796C">
        <w:rPr>
          <w:rFonts w:ascii="Times New Roman" w:hAnsi="Times New Roman"/>
        </w:rPr>
        <w:br/>
      </w:r>
      <w:r w:rsidRPr="0099796C">
        <w:rPr>
          <w:rFonts w:ascii="Times New Roman" w:hAnsi="Times New Roman"/>
        </w:rPr>
        <w:t>URL: https://kdkp.gov.ua/uploads/files/%D1%83%D0%B7%D0%B0%D0%B3%D0%B0%D0%BB%D1%8C%D0%</w:t>
      </w:r>
      <w:r w:rsidRPr="0099796C">
        <w:rPr>
          <w:rFonts w:ascii="Times New Roman" w:hAnsi="Times New Roman"/>
        </w:rPr>
        <w:br/>
        <w:t xml:space="preserve">BD%D0%B5%D0%BD%D0%BD%D1%8F%20%D0%94%D0%9F%20(%D0%BE%D1%81%D1%82).rtf </w:t>
      </w:r>
      <w:r w:rsidRPr="0099796C">
        <w:rPr>
          <w:rFonts w:ascii="Times New Roman" w:hAnsi="Times New Roman"/>
        </w:rPr>
        <w:br/>
        <w:t>(дата звернення: 14.04.2026)</w:t>
      </w:r>
      <w:r w:rsidR="003D5B79" w:rsidRPr="0099796C">
        <w:rPr>
          <w:rFonts w:ascii="Times New Roman" w:hAnsi="Times New Roman"/>
        </w:rPr>
        <w:t>.</w:t>
      </w:r>
    </w:p>
  </w:footnote>
  <w:footnote w:id="11">
    <w:p w14:paraId="1F01B933"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w:t>
      </w:r>
      <w:r w:rsidR="003D5B79" w:rsidRPr="0099796C">
        <w:rPr>
          <w:rFonts w:ascii="Times New Roman" w:hAnsi="Times New Roman"/>
        </w:rPr>
        <w:t xml:space="preserve">Рубрика «Склад Комісії» на офіційному вебсайті КДКП. </w:t>
      </w:r>
      <w:r w:rsidRPr="0099796C">
        <w:rPr>
          <w:rFonts w:ascii="Times New Roman" w:hAnsi="Times New Roman"/>
        </w:rPr>
        <w:t>URL: https://kdkp.gov.ua/commission (дата звернення: 14.04.2026)</w:t>
      </w:r>
      <w:r w:rsidR="003D5B79" w:rsidRPr="0099796C">
        <w:rPr>
          <w:rFonts w:ascii="Times New Roman" w:hAnsi="Times New Roman"/>
        </w:rPr>
        <w:t>.</w:t>
      </w:r>
    </w:p>
  </w:footnote>
  <w:footnote w:id="12">
    <w:p w14:paraId="202A9D6A"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w:t>
      </w:r>
      <w:r w:rsidR="003D5B79" w:rsidRPr="0099796C">
        <w:rPr>
          <w:rFonts w:ascii="Times New Roman" w:hAnsi="Times New Roman"/>
        </w:rPr>
        <w:t xml:space="preserve">Відповідний набір даних на Порталі відкритих даних. </w:t>
      </w:r>
      <w:r w:rsidRPr="0099796C">
        <w:rPr>
          <w:rFonts w:ascii="Times New Roman" w:hAnsi="Times New Roman"/>
        </w:rPr>
        <w:t>URL: https://data.gov.ua/dataset/496b4283-366b-4808-b900-194a71d1170d (дата звернення: 14.04.2026)</w:t>
      </w:r>
      <w:r w:rsidR="003D5B79" w:rsidRPr="0099796C">
        <w:rPr>
          <w:rFonts w:ascii="Times New Roman" w:hAnsi="Times New Roman"/>
        </w:rPr>
        <w:t>.</w:t>
      </w:r>
    </w:p>
  </w:footnote>
  <w:footnote w:id="13">
    <w:p w14:paraId="1DE5B4B7"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Див. напр.</w:t>
      </w:r>
      <w:r w:rsidR="003D5B79" w:rsidRPr="0099796C">
        <w:rPr>
          <w:rFonts w:ascii="Times New Roman" w:hAnsi="Times New Roman"/>
        </w:rPr>
        <w:t>:</w:t>
      </w:r>
      <w:r w:rsidRPr="0099796C">
        <w:rPr>
          <w:rFonts w:ascii="Times New Roman" w:hAnsi="Times New Roman"/>
        </w:rPr>
        <w:t xml:space="preserve"> </w:t>
      </w:r>
      <w:r w:rsidR="003D5B79" w:rsidRPr="0099796C">
        <w:rPr>
          <w:rFonts w:ascii="Times New Roman" w:hAnsi="Times New Roman"/>
        </w:rPr>
        <w:t xml:space="preserve">оголошення </w:t>
      </w:r>
      <w:r w:rsidR="0099796C" w:rsidRPr="0099796C">
        <w:rPr>
          <w:rFonts w:ascii="Times New Roman" w:hAnsi="Times New Roman"/>
        </w:rPr>
        <w:t xml:space="preserve">КДКП. </w:t>
      </w:r>
      <w:r w:rsidR="003D5B79" w:rsidRPr="0099796C">
        <w:rPr>
          <w:rFonts w:ascii="Times New Roman" w:hAnsi="Times New Roman"/>
        </w:rPr>
        <w:t xml:space="preserve">URL: </w:t>
      </w:r>
      <w:r w:rsidRPr="0099796C">
        <w:rPr>
          <w:rFonts w:ascii="Times New Roman" w:hAnsi="Times New Roman"/>
        </w:rPr>
        <w:t>https://kdkp.gov.ua/news/declaration/673</w:t>
      </w:r>
      <w:r w:rsidR="003D5B79" w:rsidRPr="0099796C">
        <w:rPr>
          <w:rFonts w:ascii="Times New Roman" w:hAnsi="Times New Roman"/>
        </w:rPr>
        <w:t xml:space="preserve"> (дата звернення: 14.04.2026).</w:t>
      </w:r>
    </w:p>
  </w:footnote>
  <w:footnote w:id="14">
    <w:p w14:paraId="105295B8"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Див. напр.: </w:t>
      </w:r>
      <w:r w:rsidR="003D5B79" w:rsidRPr="0099796C">
        <w:rPr>
          <w:rFonts w:ascii="Times New Roman" w:hAnsi="Times New Roman"/>
        </w:rPr>
        <w:t>рішення КДКП від 28 січня 2026 року № 2дк-26</w:t>
      </w:r>
      <w:r w:rsidR="003D5B79" w:rsidRPr="0099796C">
        <w:rPr>
          <w:rFonts w:ascii="Times New Roman" w:hAnsi="Times New Roman"/>
          <w:lang w:val="en-US"/>
        </w:rPr>
        <w:t xml:space="preserve"> </w:t>
      </w:r>
      <w:r w:rsidR="003D5B79" w:rsidRPr="0099796C">
        <w:rPr>
          <w:rFonts w:ascii="Times New Roman" w:hAnsi="Times New Roman"/>
          <w:lang w:val="ru-RU"/>
        </w:rPr>
        <w:t>та № 3дк-26</w:t>
      </w:r>
      <w:r w:rsidR="003D5B79" w:rsidRPr="0099796C">
        <w:rPr>
          <w:rFonts w:ascii="Times New Roman" w:hAnsi="Times New Roman"/>
        </w:rPr>
        <w:t xml:space="preserve">. </w:t>
      </w:r>
      <w:r w:rsidR="003D5B79" w:rsidRPr="0099796C">
        <w:rPr>
          <w:rFonts w:ascii="Times New Roman" w:hAnsi="Times New Roman"/>
        </w:rPr>
        <w:br/>
      </w:r>
      <w:r w:rsidR="003D5B79" w:rsidRPr="0099796C">
        <w:rPr>
          <w:rFonts w:ascii="Times New Roman" w:hAnsi="Times New Roman"/>
          <w:lang w:val="en-US"/>
        </w:rPr>
        <w:t xml:space="preserve">URL: </w:t>
      </w:r>
      <w:r w:rsidRPr="0099796C">
        <w:rPr>
          <w:rFonts w:ascii="Times New Roman" w:hAnsi="Times New Roman"/>
        </w:rPr>
        <w:t>https://kdkp.gov.ua/decision/2026/01/28/5734, https://kdkp.gov.ua/decision/2026/01/28/5735</w:t>
      </w:r>
      <w:r w:rsidR="003D5B79" w:rsidRPr="0099796C">
        <w:rPr>
          <w:rFonts w:ascii="Times New Roman" w:hAnsi="Times New Roman"/>
          <w:lang w:val="en-US"/>
        </w:rPr>
        <w:t xml:space="preserve"> </w:t>
      </w:r>
      <w:r w:rsidR="003D5B79" w:rsidRPr="0099796C">
        <w:rPr>
          <w:rFonts w:ascii="Times New Roman" w:hAnsi="Times New Roman"/>
          <w:lang w:val="en-US"/>
        </w:rPr>
        <w:br/>
      </w:r>
      <w:r w:rsidR="003D5B79" w:rsidRPr="0099796C">
        <w:rPr>
          <w:rFonts w:ascii="Times New Roman" w:hAnsi="Times New Roman"/>
        </w:rPr>
        <w:t>(дата звернення: 14.04.2026)</w:t>
      </w:r>
      <w:r w:rsidR="0099796C" w:rsidRPr="0099796C">
        <w:rPr>
          <w:rFonts w:ascii="Times New Roman" w:hAnsi="Times New Roman"/>
        </w:rPr>
        <w:t>.</w:t>
      </w:r>
    </w:p>
  </w:footnote>
  <w:footnote w:id="15">
    <w:p w14:paraId="4B466106"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Див. напр.: </w:t>
      </w:r>
      <w:r w:rsidR="0099796C" w:rsidRPr="0099796C">
        <w:rPr>
          <w:rFonts w:ascii="Times New Roman" w:hAnsi="Times New Roman"/>
        </w:rPr>
        <w:t xml:space="preserve">рішення КДКП від 28 січня 2026 року № </w:t>
      </w:r>
      <w:r w:rsidR="0099796C" w:rsidRPr="0099796C">
        <w:rPr>
          <w:rFonts w:ascii="Times New Roman" w:hAnsi="Times New Roman"/>
          <w:lang w:val="ru-RU"/>
        </w:rPr>
        <w:t>225</w:t>
      </w:r>
      <w:r w:rsidR="0099796C" w:rsidRPr="0099796C">
        <w:rPr>
          <w:rFonts w:ascii="Times New Roman" w:hAnsi="Times New Roman"/>
        </w:rPr>
        <w:t>дк-26</w:t>
      </w:r>
      <w:r w:rsidR="0099796C" w:rsidRPr="0099796C">
        <w:rPr>
          <w:rFonts w:ascii="Times New Roman" w:hAnsi="Times New Roman"/>
          <w:lang w:val="ru-RU"/>
        </w:rPr>
        <w:t xml:space="preserve">. </w:t>
      </w:r>
      <w:r w:rsidR="0099796C" w:rsidRPr="0099796C">
        <w:rPr>
          <w:rFonts w:ascii="Times New Roman" w:hAnsi="Times New Roman"/>
          <w:lang w:val="ru-RU"/>
        </w:rPr>
        <w:br/>
      </w:r>
      <w:r w:rsidR="0099796C" w:rsidRPr="0099796C">
        <w:rPr>
          <w:rFonts w:ascii="Times New Roman" w:hAnsi="Times New Roman"/>
          <w:lang w:val="en-US"/>
        </w:rPr>
        <w:t xml:space="preserve">URL: </w:t>
      </w:r>
      <w:r w:rsidRPr="0099796C">
        <w:rPr>
          <w:rFonts w:ascii="Times New Roman" w:hAnsi="Times New Roman"/>
        </w:rPr>
        <w:t>https://kdkp.gov.ua/decision/2026/01/28/5960</w:t>
      </w:r>
      <w:r w:rsidR="0099796C" w:rsidRPr="0099796C">
        <w:rPr>
          <w:rFonts w:ascii="Times New Roman" w:hAnsi="Times New Roman"/>
        </w:rPr>
        <w:t xml:space="preserve"> (дата звернення: 14.04.2026).</w:t>
      </w:r>
    </w:p>
  </w:footnote>
  <w:footnote w:id="16">
    <w:p w14:paraId="66051153"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Див. напр.: </w:t>
      </w:r>
      <w:r w:rsidR="0099796C" w:rsidRPr="0099796C">
        <w:rPr>
          <w:rFonts w:ascii="Times New Roman" w:hAnsi="Times New Roman"/>
        </w:rPr>
        <w:t xml:space="preserve">оголошення КДКП. </w:t>
      </w:r>
      <w:r w:rsidR="0099796C" w:rsidRPr="0099796C">
        <w:rPr>
          <w:rFonts w:ascii="Times New Roman" w:hAnsi="Times New Roman"/>
          <w:lang w:val="en-US"/>
        </w:rPr>
        <w:t xml:space="preserve">URL: </w:t>
      </w:r>
      <w:r w:rsidRPr="0099796C">
        <w:rPr>
          <w:rFonts w:ascii="Times New Roman" w:hAnsi="Times New Roman"/>
        </w:rPr>
        <w:t>https://kdkp.gov.ua/news/declaration/696</w:t>
      </w:r>
      <w:r w:rsidR="0099796C" w:rsidRPr="0099796C">
        <w:rPr>
          <w:rFonts w:ascii="Times New Roman" w:hAnsi="Times New Roman"/>
          <w:lang w:val="en-US"/>
        </w:rPr>
        <w:t xml:space="preserve"> </w:t>
      </w:r>
      <w:r w:rsidR="0099796C" w:rsidRPr="0099796C">
        <w:rPr>
          <w:rFonts w:ascii="Times New Roman" w:hAnsi="Times New Roman"/>
        </w:rPr>
        <w:t>(дата звернення: 14.04.2026).</w:t>
      </w:r>
    </w:p>
  </w:footnote>
  <w:footnote w:id="17">
    <w:p w14:paraId="6B767770"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Див. напр.: </w:t>
      </w:r>
      <w:r w:rsidR="0099796C" w:rsidRPr="0099796C">
        <w:rPr>
          <w:rFonts w:ascii="Times New Roman" w:hAnsi="Times New Roman"/>
        </w:rPr>
        <w:t xml:space="preserve">оголошення КДКП. </w:t>
      </w:r>
      <w:r w:rsidR="0099796C" w:rsidRPr="0099796C">
        <w:rPr>
          <w:rFonts w:ascii="Times New Roman" w:hAnsi="Times New Roman"/>
          <w:lang w:val="en-US"/>
        </w:rPr>
        <w:t xml:space="preserve">URL: </w:t>
      </w:r>
      <w:r w:rsidRPr="0099796C">
        <w:rPr>
          <w:rFonts w:ascii="Times New Roman" w:hAnsi="Times New Roman"/>
        </w:rPr>
        <w:t>https://kdkp.gov.ua/news/declaration/661</w:t>
      </w:r>
      <w:r w:rsidR="0099796C" w:rsidRPr="0099796C">
        <w:rPr>
          <w:rFonts w:ascii="Times New Roman" w:hAnsi="Times New Roman"/>
          <w:lang w:val="en-US"/>
        </w:rPr>
        <w:t xml:space="preserve"> </w:t>
      </w:r>
      <w:r w:rsidR="0099796C" w:rsidRPr="0099796C">
        <w:rPr>
          <w:rFonts w:ascii="Times New Roman" w:hAnsi="Times New Roman"/>
        </w:rPr>
        <w:t>(дата звернення: 14.04.2026).</w:t>
      </w:r>
    </w:p>
  </w:footnote>
  <w:footnote w:id="18">
    <w:p w14:paraId="3AD0FF2C"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w:t>
      </w:r>
      <w:r w:rsidR="0099796C" w:rsidRPr="0099796C">
        <w:rPr>
          <w:rFonts w:ascii="Times New Roman" w:hAnsi="Times New Roman"/>
          <w:kern w:val="28"/>
        </w:rPr>
        <w:t>Положення про автоматизовану систему розподілу дисциплінарних скарг</w:t>
      </w:r>
      <w:r w:rsidR="0099796C">
        <w:rPr>
          <w:rFonts w:ascii="Times New Roman" w:hAnsi="Times New Roman"/>
        </w:rPr>
        <w:t xml:space="preserve">. </w:t>
      </w:r>
      <w:r w:rsidR="0099796C">
        <w:rPr>
          <w:rFonts w:ascii="Times New Roman" w:hAnsi="Times New Roman"/>
        </w:rPr>
        <w:br/>
      </w:r>
      <w:r w:rsidR="0099796C">
        <w:rPr>
          <w:rFonts w:ascii="Times New Roman" w:hAnsi="Times New Roman"/>
          <w:lang w:val="en-US"/>
        </w:rPr>
        <w:t xml:space="preserve">URL: </w:t>
      </w:r>
      <w:r w:rsidRPr="0099796C">
        <w:rPr>
          <w:rFonts w:ascii="Times New Roman" w:hAnsi="Times New Roman"/>
        </w:rPr>
        <w:t>https://kdkp.gov.ua/uploads/files/%D0%BF%D0%BE%D0%BB%D0%BE%D0%B6%D0%B5%D0%BD%D0%</w:t>
      </w:r>
      <w:r w:rsidR="0099796C">
        <w:rPr>
          <w:rFonts w:ascii="Times New Roman" w:hAnsi="Times New Roman"/>
        </w:rPr>
        <w:br/>
      </w:r>
      <w:r w:rsidRPr="0099796C">
        <w:rPr>
          <w:rFonts w:ascii="Times New Roman" w:hAnsi="Times New Roman"/>
        </w:rPr>
        <w:t>BD%D1%8F%20%D0%BF%D1%80%D0%BE%20%D0%90%D0%A1%D0%A0%D0%94%D0%A1%20(%D1%96%D0%B7%20%D0%B7%D0%BC%D1%96%D0%BD%D0%B0%D0%BC%D0%B8).docx</w:t>
      </w:r>
      <w:r w:rsidR="0099796C">
        <w:rPr>
          <w:rFonts w:ascii="Times New Roman" w:hAnsi="Times New Roman"/>
          <w:lang w:val="en-US"/>
        </w:rPr>
        <w:t xml:space="preserve"> </w:t>
      </w:r>
      <w:r w:rsidR="0099796C">
        <w:rPr>
          <w:rFonts w:ascii="Times New Roman" w:hAnsi="Times New Roman"/>
          <w:lang w:val="en-US"/>
        </w:rPr>
        <w:br/>
      </w:r>
      <w:r w:rsidR="0099796C" w:rsidRPr="0099796C">
        <w:rPr>
          <w:rFonts w:ascii="Times New Roman" w:hAnsi="Times New Roman"/>
        </w:rPr>
        <w:t>(дата звернення: 14.04.2026)</w:t>
      </w:r>
      <w:r w:rsidR="0099796C">
        <w:rPr>
          <w:rFonts w:ascii="Times New Roman" w:hAnsi="Times New Roman"/>
        </w:rPr>
        <w:t>.</w:t>
      </w:r>
    </w:p>
  </w:footnote>
  <w:footnote w:id="19">
    <w:p w14:paraId="7ED9FBA5"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Див. напр.: </w:t>
      </w:r>
      <w:r w:rsidR="0099796C">
        <w:rPr>
          <w:rFonts w:ascii="Times New Roman" w:hAnsi="Times New Roman"/>
        </w:rPr>
        <w:t xml:space="preserve">оголошення КДКП. </w:t>
      </w:r>
      <w:r w:rsidR="0099796C">
        <w:rPr>
          <w:rFonts w:ascii="Times New Roman" w:hAnsi="Times New Roman"/>
          <w:lang w:val="en-US"/>
        </w:rPr>
        <w:t xml:space="preserve">URL: </w:t>
      </w:r>
      <w:r w:rsidRPr="0099796C">
        <w:rPr>
          <w:rFonts w:ascii="Times New Roman" w:hAnsi="Times New Roman"/>
        </w:rPr>
        <w:t>https://kdkp.gov.ua/news/declaration/699</w:t>
      </w:r>
      <w:r w:rsidR="0099796C">
        <w:rPr>
          <w:rFonts w:ascii="Times New Roman" w:hAnsi="Times New Roman"/>
          <w:lang w:val="en-US"/>
        </w:rPr>
        <w:t xml:space="preserve"> </w:t>
      </w:r>
      <w:r w:rsidR="0099796C" w:rsidRPr="0099796C">
        <w:rPr>
          <w:rFonts w:ascii="Times New Roman" w:hAnsi="Times New Roman"/>
        </w:rPr>
        <w:t>(дата звернення: 14.04.2026)</w:t>
      </w:r>
      <w:r w:rsidR="0099796C">
        <w:rPr>
          <w:rFonts w:ascii="Times New Roman" w:hAnsi="Times New Roman"/>
        </w:rPr>
        <w:t>.</w:t>
      </w:r>
    </w:p>
  </w:footnote>
  <w:footnote w:id="20">
    <w:p w14:paraId="0B97DFC8" w14:textId="77777777" w:rsidR="003C360F" w:rsidRDefault="000E719C" w:rsidP="00146B7F">
      <w:pPr>
        <w:pStyle w:val="aa"/>
      </w:pPr>
      <w:r w:rsidRPr="0099796C">
        <w:rPr>
          <w:rStyle w:val="ac"/>
          <w:rFonts w:ascii="Times New Roman" w:hAnsi="Times New Roman"/>
        </w:rPr>
        <w:footnoteRef/>
      </w:r>
      <w:r w:rsidRPr="0099796C">
        <w:rPr>
          <w:rFonts w:ascii="Times New Roman" w:hAnsi="Times New Roman"/>
        </w:rPr>
        <w:t xml:space="preserve"> </w:t>
      </w:r>
      <w:r w:rsidR="0099796C">
        <w:rPr>
          <w:rFonts w:ascii="Times New Roman" w:hAnsi="Times New Roman"/>
        </w:rPr>
        <w:t xml:space="preserve">Рубрика «Загальна інформація» на офіційному вебсайті КДКП. </w:t>
      </w:r>
      <w:r w:rsidR="0099796C">
        <w:rPr>
          <w:rFonts w:ascii="Times New Roman" w:hAnsi="Times New Roman"/>
          <w:lang w:val="en-US"/>
        </w:rPr>
        <w:t xml:space="preserve">URL: </w:t>
      </w:r>
      <w:r w:rsidRPr="0099796C">
        <w:rPr>
          <w:rFonts w:ascii="Times New Roman" w:hAnsi="Times New Roman"/>
        </w:rPr>
        <w:t>https://kdkp.gov.ua/page/sklad_komisii</w:t>
      </w:r>
      <w:r w:rsidR="0099796C">
        <w:rPr>
          <w:rFonts w:ascii="Times New Roman" w:hAnsi="Times New Roman"/>
          <w:lang w:val="en-US"/>
        </w:rPr>
        <w:t xml:space="preserve"> </w:t>
      </w:r>
      <w:r w:rsidR="0099796C" w:rsidRPr="0099796C">
        <w:rPr>
          <w:rFonts w:ascii="Times New Roman" w:hAnsi="Times New Roman"/>
        </w:rPr>
        <w:t>(дата звернення: 14.04.2026)</w:t>
      </w:r>
      <w:r w:rsidR="0099796C">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F7623" w14:textId="77777777" w:rsidR="000E719C" w:rsidRPr="000D1508" w:rsidRDefault="000E719C">
    <w:pPr>
      <w:pStyle w:val="a4"/>
      <w:jc w:val="center"/>
      <w:rPr>
        <w:rFonts w:ascii="Times New Roman" w:hAnsi="Times New Roman"/>
        <w:sz w:val="28"/>
      </w:rPr>
    </w:pPr>
    <w:r w:rsidRPr="000D1508">
      <w:rPr>
        <w:rFonts w:ascii="Times New Roman" w:hAnsi="Times New Roman"/>
        <w:sz w:val="28"/>
      </w:rPr>
      <w:fldChar w:fldCharType="begin"/>
    </w:r>
    <w:r w:rsidRPr="000D1508">
      <w:rPr>
        <w:rFonts w:ascii="Times New Roman" w:hAnsi="Times New Roman"/>
        <w:sz w:val="28"/>
      </w:rPr>
      <w:instrText>PAGE   \* MERGEFORMAT</w:instrText>
    </w:r>
    <w:r w:rsidRPr="000D1508">
      <w:rPr>
        <w:rFonts w:ascii="Times New Roman" w:hAnsi="Times New Roman"/>
        <w:sz w:val="28"/>
      </w:rPr>
      <w:fldChar w:fldCharType="separate"/>
    </w:r>
    <w:r w:rsidR="00E116B1" w:rsidRPr="00E116B1">
      <w:rPr>
        <w:rFonts w:ascii="Times New Roman" w:hAnsi="Times New Roman"/>
        <w:noProof/>
        <w:sz w:val="28"/>
        <w:lang w:val="ru-RU"/>
      </w:rPr>
      <w:t>30</w:t>
    </w:r>
    <w:r w:rsidRPr="000D1508">
      <w:rPr>
        <w:rFonts w:ascii="Times New Roman" w:hAnsi="Times New Roman"/>
        <w:sz w:val="28"/>
      </w:rPr>
      <w:fldChar w:fldCharType="end"/>
    </w:r>
  </w:p>
  <w:p w14:paraId="5143C7DF" w14:textId="77777777" w:rsidR="000E719C" w:rsidRDefault="000E719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1D17C8"/>
    <w:multiLevelType w:val="hybridMultilevel"/>
    <w:tmpl w:val="69A41670"/>
    <w:lvl w:ilvl="0" w:tplc="F51CB2E4">
      <w:start w:val="1"/>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abstractNum w:abstractNumId="2" w15:restartNumberingAfterBreak="0">
    <w:nsid w:val="01C047FE"/>
    <w:multiLevelType w:val="hybridMultilevel"/>
    <w:tmpl w:val="09CAD684"/>
    <w:lvl w:ilvl="0" w:tplc="70A4CA8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15:restartNumberingAfterBreak="0">
    <w:nsid w:val="08915515"/>
    <w:multiLevelType w:val="hybridMultilevel"/>
    <w:tmpl w:val="9F46B55E"/>
    <w:lvl w:ilvl="0" w:tplc="04220003">
      <w:start w:val="1"/>
      <w:numFmt w:val="bullet"/>
      <w:lvlText w:val="o"/>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A3261F8"/>
    <w:multiLevelType w:val="hybridMultilevel"/>
    <w:tmpl w:val="86EEC438"/>
    <w:lvl w:ilvl="0" w:tplc="04220011">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5" w15:restartNumberingAfterBreak="0">
    <w:nsid w:val="0A6D2C55"/>
    <w:multiLevelType w:val="hybridMultilevel"/>
    <w:tmpl w:val="D01A04CA"/>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6" w15:restartNumberingAfterBreak="0">
    <w:nsid w:val="0E7605FE"/>
    <w:multiLevelType w:val="hybridMultilevel"/>
    <w:tmpl w:val="2D3235E0"/>
    <w:lvl w:ilvl="0" w:tplc="04220011">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7" w15:restartNumberingAfterBreak="0">
    <w:nsid w:val="0EBC6B1F"/>
    <w:multiLevelType w:val="hybridMultilevel"/>
    <w:tmpl w:val="9DF2BB52"/>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8" w15:restartNumberingAfterBreak="0">
    <w:nsid w:val="105E063B"/>
    <w:multiLevelType w:val="hybridMultilevel"/>
    <w:tmpl w:val="63DEC7BA"/>
    <w:lvl w:ilvl="0" w:tplc="04220011">
      <w:start w:val="1"/>
      <w:numFmt w:val="decimal"/>
      <w:lvlText w:val="%1)"/>
      <w:lvlJc w:val="left"/>
      <w:pPr>
        <w:ind w:left="1429" w:hanging="360"/>
      </w:pPr>
      <w:rPr>
        <w:rFonts w:cs="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2A1566C"/>
    <w:multiLevelType w:val="hybridMultilevel"/>
    <w:tmpl w:val="80CEC1EA"/>
    <w:lvl w:ilvl="0" w:tplc="04220003">
      <w:start w:val="1"/>
      <w:numFmt w:val="bullet"/>
      <w:lvlText w:val="o"/>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AEE4FFC"/>
    <w:multiLevelType w:val="hybridMultilevel"/>
    <w:tmpl w:val="628277A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215B665C"/>
    <w:multiLevelType w:val="hybridMultilevel"/>
    <w:tmpl w:val="0426739C"/>
    <w:lvl w:ilvl="0" w:tplc="04220011">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21BA275B"/>
    <w:multiLevelType w:val="multilevel"/>
    <w:tmpl w:val="5196659E"/>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3" w15:restartNumberingAfterBreak="0">
    <w:nsid w:val="23BB6755"/>
    <w:multiLevelType w:val="hybridMultilevel"/>
    <w:tmpl w:val="1F3CAD88"/>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287E18AE"/>
    <w:multiLevelType w:val="multilevel"/>
    <w:tmpl w:val="ABA215A0"/>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2B2D107F"/>
    <w:multiLevelType w:val="hybridMultilevel"/>
    <w:tmpl w:val="2022169C"/>
    <w:lvl w:ilvl="0" w:tplc="04220011">
      <w:start w:val="1"/>
      <w:numFmt w:val="decimal"/>
      <w:lvlText w:val="%1)"/>
      <w:lvlJc w:val="left"/>
      <w:pPr>
        <w:ind w:left="1429" w:hanging="360"/>
      </w:pPr>
      <w:rPr>
        <w:rFonts w:cs="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2F0E741A"/>
    <w:multiLevelType w:val="hybridMultilevel"/>
    <w:tmpl w:val="B3EC0FDA"/>
    <w:lvl w:ilvl="0" w:tplc="AA6A4208">
      <w:numFmt w:val="bullet"/>
      <w:lvlText w:val=""/>
      <w:lvlJc w:val="left"/>
      <w:pPr>
        <w:ind w:left="1425" w:hanging="360"/>
      </w:pPr>
      <w:rPr>
        <w:rFonts w:ascii="Symbol" w:eastAsia="Times New Roman" w:hAnsi="Symbol" w:hint="default"/>
      </w:rPr>
    </w:lvl>
    <w:lvl w:ilvl="1" w:tplc="04220003" w:tentative="1">
      <w:start w:val="1"/>
      <w:numFmt w:val="bullet"/>
      <w:lvlText w:val="o"/>
      <w:lvlJc w:val="left"/>
      <w:pPr>
        <w:ind w:left="2145" w:hanging="360"/>
      </w:pPr>
      <w:rPr>
        <w:rFonts w:ascii="Courier New" w:hAnsi="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7" w15:restartNumberingAfterBreak="0">
    <w:nsid w:val="33132262"/>
    <w:multiLevelType w:val="hybridMultilevel"/>
    <w:tmpl w:val="A7C4A35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392572C8"/>
    <w:multiLevelType w:val="hybridMultilevel"/>
    <w:tmpl w:val="503C9978"/>
    <w:lvl w:ilvl="0" w:tplc="04220011">
      <w:start w:val="1"/>
      <w:numFmt w:val="decimal"/>
      <w:lvlText w:val="%1)"/>
      <w:lvlJc w:val="left"/>
      <w:pPr>
        <w:ind w:left="720" w:hanging="360"/>
      </w:pPr>
      <w:rPr>
        <w:rFonts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9D73BC0"/>
    <w:multiLevelType w:val="hybridMultilevel"/>
    <w:tmpl w:val="64CA0DDC"/>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20" w15:restartNumberingAfterBreak="0">
    <w:nsid w:val="46961D63"/>
    <w:multiLevelType w:val="hybridMultilevel"/>
    <w:tmpl w:val="6776993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49063BA0"/>
    <w:multiLevelType w:val="hybridMultilevel"/>
    <w:tmpl w:val="CEE021EC"/>
    <w:lvl w:ilvl="0" w:tplc="829C3D7A">
      <w:start w:val="1"/>
      <w:numFmt w:val="decimal"/>
      <w:lvlText w:val="%1)"/>
      <w:lvlJc w:val="left"/>
      <w:pPr>
        <w:ind w:left="1113" w:hanging="405"/>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2" w15:restartNumberingAfterBreak="0">
    <w:nsid w:val="4C650070"/>
    <w:multiLevelType w:val="hybridMultilevel"/>
    <w:tmpl w:val="633A117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56303738"/>
    <w:multiLevelType w:val="hybridMultilevel"/>
    <w:tmpl w:val="1F3CAD88"/>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59253AB5"/>
    <w:multiLevelType w:val="hybridMultilevel"/>
    <w:tmpl w:val="0426739C"/>
    <w:lvl w:ilvl="0" w:tplc="04220011">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6D157F82"/>
    <w:multiLevelType w:val="multilevel"/>
    <w:tmpl w:val="FDA417F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63F2B5D"/>
    <w:multiLevelType w:val="hybridMultilevel"/>
    <w:tmpl w:val="B9AC91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9D523BC"/>
    <w:multiLevelType w:val="hybridMultilevel"/>
    <w:tmpl w:val="64CA0DDC"/>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28" w15:restartNumberingAfterBreak="0">
    <w:nsid w:val="7FF3721D"/>
    <w:multiLevelType w:val="hybridMultilevel"/>
    <w:tmpl w:val="1A7EAEE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1"/>
  </w:num>
  <w:num w:numId="4">
    <w:abstractNumId w:val="23"/>
  </w:num>
  <w:num w:numId="5">
    <w:abstractNumId w:val="16"/>
  </w:num>
  <w:num w:numId="6">
    <w:abstractNumId w:val="14"/>
  </w:num>
  <w:num w:numId="7">
    <w:abstractNumId w:val="17"/>
  </w:num>
  <w:num w:numId="8">
    <w:abstractNumId w:val="9"/>
  </w:num>
  <w:num w:numId="9">
    <w:abstractNumId w:val="27"/>
  </w:num>
  <w:num w:numId="10">
    <w:abstractNumId w:val="22"/>
  </w:num>
  <w:num w:numId="11">
    <w:abstractNumId w:val="5"/>
  </w:num>
  <w:num w:numId="12">
    <w:abstractNumId w:val="11"/>
  </w:num>
  <w:num w:numId="13">
    <w:abstractNumId w:val="20"/>
  </w:num>
  <w:num w:numId="14">
    <w:abstractNumId w:val="13"/>
  </w:num>
  <w:num w:numId="15">
    <w:abstractNumId w:val="19"/>
  </w:num>
  <w:num w:numId="16">
    <w:abstractNumId w:val="28"/>
  </w:num>
  <w:num w:numId="17">
    <w:abstractNumId w:val="2"/>
  </w:num>
  <w:num w:numId="18">
    <w:abstractNumId w:val="1"/>
  </w:num>
  <w:num w:numId="19">
    <w:abstractNumId w:val="3"/>
  </w:num>
  <w:num w:numId="20">
    <w:abstractNumId w:val="12"/>
  </w:num>
  <w:num w:numId="21">
    <w:abstractNumId w:val="26"/>
  </w:num>
  <w:num w:numId="22">
    <w:abstractNumId w:val="15"/>
  </w:num>
  <w:num w:numId="23">
    <w:abstractNumId w:val="4"/>
  </w:num>
  <w:num w:numId="24">
    <w:abstractNumId w:val="8"/>
  </w:num>
  <w:num w:numId="25">
    <w:abstractNumId w:val="6"/>
  </w:num>
  <w:num w:numId="26">
    <w:abstractNumId w:val="7"/>
  </w:num>
  <w:num w:numId="27">
    <w:abstractNumId w:val="10"/>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D6"/>
    <w:rsid w:val="0000320B"/>
    <w:rsid w:val="0002107C"/>
    <w:rsid w:val="00056CD2"/>
    <w:rsid w:val="0007594E"/>
    <w:rsid w:val="00086241"/>
    <w:rsid w:val="0009423B"/>
    <w:rsid w:val="000B2DF3"/>
    <w:rsid w:val="000B43B4"/>
    <w:rsid w:val="000B47F4"/>
    <w:rsid w:val="000C47BA"/>
    <w:rsid w:val="000D1508"/>
    <w:rsid w:val="000E719C"/>
    <w:rsid w:val="00101AC6"/>
    <w:rsid w:val="001107B2"/>
    <w:rsid w:val="00120F32"/>
    <w:rsid w:val="00136EF4"/>
    <w:rsid w:val="00146B7F"/>
    <w:rsid w:val="00160190"/>
    <w:rsid w:val="001624EE"/>
    <w:rsid w:val="001626A1"/>
    <w:rsid w:val="00181803"/>
    <w:rsid w:val="001D70BF"/>
    <w:rsid w:val="001E1169"/>
    <w:rsid w:val="002022F5"/>
    <w:rsid w:val="002061D6"/>
    <w:rsid w:val="00206ACB"/>
    <w:rsid w:val="00215F81"/>
    <w:rsid w:val="00222FFB"/>
    <w:rsid w:val="00223F82"/>
    <w:rsid w:val="00235C09"/>
    <w:rsid w:val="00266A74"/>
    <w:rsid w:val="002726F3"/>
    <w:rsid w:val="0027485A"/>
    <w:rsid w:val="0027538E"/>
    <w:rsid w:val="002817C5"/>
    <w:rsid w:val="00284832"/>
    <w:rsid w:val="00286289"/>
    <w:rsid w:val="002A3FE0"/>
    <w:rsid w:val="002D644B"/>
    <w:rsid w:val="002D7D0A"/>
    <w:rsid w:val="002E5C95"/>
    <w:rsid w:val="002F13B9"/>
    <w:rsid w:val="002F31B6"/>
    <w:rsid w:val="00313161"/>
    <w:rsid w:val="00321AF7"/>
    <w:rsid w:val="00336A74"/>
    <w:rsid w:val="00344C29"/>
    <w:rsid w:val="003711EB"/>
    <w:rsid w:val="00371F42"/>
    <w:rsid w:val="00372E18"/>
    <w:rsid w:val="003779B7"/>
    <w:rsid w:val="00391206"/>
    <w:rsid w:val="003A027B"/>
    <w:rsid w:val="003A1367"/>
    <w:rsid w:val="003B4C78"/>
    <w:rsid w:val="003B6FF1"/>
    <w:rsid w:val="003C360F"/>
    <w:rsid w:val="003C4CEB"/>
    <w:rsid w:val="003D39E2"/>
    <w:rsid w:val="003D5B79"/>
    <w:rsid w:val="003F4983"/>
    <w:rsid w:val="004074A6"/>
    <w:rsid w:val="00416528"/>
    <w:rsid w:val="00425023"/>
    <w:rsid w:val="00447449"/>
    <w:rsid w:val="004A1E56"/>
    <w:rsid w:val="004A3B6E"/>
    <w:rsid w:val="004A6671"/>
    <w:rsid w:val="004B4D8F"/>
    <w:rsid w:val="004C2652"/>
    <w:rsid w:val="004E2760"/>
    <w:rsid w:val="004F370E"/>
    <w:rsid w:val="005037C1"/>
    <w:rsid w:val="005206F0"/>
    <w:rsid w:val="005302FA"/>
    <w:rsid w:val="00552C38"/>
    <w:rsid w:val="00566BB9"/>
    <w:rsid w:val="005711F3"/>
    <w:rsid w:val="00572E20"/>
    <w:rsid w:val="005856B8"/>
    <w:rsid w:val="00591679"/>
    <w:rsid w:val="005960B0"/>
    <w:rsid w:val="005A3CC0"/>
    <w:rsid w:val="005A7930"/>
    <w:rsid w:val="005B5116"/>
    <w:rsid w:val="005B7DF0"/>
    <w:rsid w:val="005C386F"/>
    <w:rsid w:val="005D1B8B"/>
    <w:rsid w:val="005D2B02"/>
    <w:rsid w:val="005D555C"/>
    <w:rsid w:val="005F0777"/>
    <w:rsid w:val="00606C29"/>
    <w:rsid w:val="0062154C"/>
    <w:rsid w:val="00650A91"/>
    <w:rsid w:val="00680E91"/>
    <w:rsid w:val="00690E4A"/>
    <w:rsid w:val="006A41E1"/>
    <w:rsid w:val="006A4DD5"/>
    <w:rsid w:val="006B550C"/>
    <w:rsid w:val="006C1185"/>
    <w:rsid w:val="006C1471"/>
    <w:rsid w:val="006D31FC"/>
    <w:rsid w:val="006E57B5"/>
    <w:rsid w:val="006E7C42"/>
    <w:rsid w:val="00700564"/>
    <w:rsid w:val="00705400"/>
    <w:rsid w:val="00714B36"/>
    <w:rsid w:val="00717941"/>
    <w:rsid w:val="007279E4"/>
    <w:rsid w:val="0077478F"/>
    <w:rsid w:val="00797EA3"/>
    <w:rsid w:val="007A1654"/>
    <w:rsid w:val="007B496A"/>
    <w:rsid w:val="007E28F2"/>
    <w:rsid w:val="00804AFF"/>
    <w:rsid w:val="008074A2"/>
    <w:rsid w:val="00832A4C"/>
    <w:rsid w:val="008463DA"/>
    <w:rsid w:val="00884605"/>
    <w:rsid w:val="00884E4F"/>
    <w:rsid w:val="008A063B"/>
    <w:rsid w:val="008B752E"/>
    <w:rsid w:val="008D156A"/>
    <w:rsid w:val="008E2B85"/>
    <w:rsid w:val="008E6031"/>
    <w:rsid w:val="008F2FF4"/>
    <w:rsid w:val="00903C08"/>
    <w:rsid w:val="009063D4"/>
    <w:rsid w:val="00960682"/>
    <w:rsid w:val="00963B14"/>
    <w:rsid w:val="00964CE9"/>
    <w:rsid w:val="00991B8E"/>
    <w:rsid w:val="0099796C"/>
    <w:rsid w:val="009A01B0"/>
    <w:rsid w:val="009B296D"/>
    <w:rsid w:val="00A02765"/>
    <w:rsid w:val="00A13561"/>
    <w:rsid w:val="00A326D7"/>
    <w:rsid w:val="00A51EC3"/>
    <w:rsid w:val="00A569B1"/>
    <w:rsid w:val="00A63218"/>
    <w:rsid w:val="00A65E13"/>
    <w:rsid w:val="00A94AA7"/>
    <w:rsid w:val="00AA120E"/>
    <w:rsid w:val="00AA1AC2"/>
    <w:rsid w:val="00AA2BF1"/>
    <w:rsid w:val="00AA4FB9"/>
    <w:rsid w:val="00AC048A"/>
    <w:rsid w:val="00AD3185"/>
    <w:rsid w:val="00AD64C0"/>
    <w:rsid w:val="00AF64D7"/>
    <w:rsid w:val="00B14156"/>
    <w:rsid w:val="00B20712"/>
    <w:rsid w:val="00B24CF6"/>
    <w:rsid w:val="00B270BD"/>
    <w:rsid w:val="00B305DD"/>
    <w:rsid w:val="00B35080"/>
    <w:rsid w:val="00B42A9D"/>
    <w:rsid w:val="00B5305C"/>
    <w:rsid w:val="00B87D6B"/>
    <w:rsid w:val="00B93C17"/>
    <w:rsid w:val="00B93D07"/>
    <w:rsid w:val="00B9665A"/>
    <w:rsid w:val="00BA08E8"/>
    <w:rsid w:val="00BA417D"/>
    <w:rsid w:val="00BA4A9A"/>
    <w:rsid w:val="00BA57C3"/>
    <w:rsid w:val="00BA71F2"/>
    <w:rsid w:val="00BB6D18"/>
    <w:rsid w:val="00BC2E8E"/>
    <w:rsid w:val="00BD08B2"/>
    <w:rsid w:val="00BF1E42"/>
    <w:rsid w:val="00C23A74"/>
    <w:rsid w:val="00C2497A"/>
    <w:rsid w:val="00C268F5"/>
    <w:rsid w:val="00C429ED"/>
    <w:rsid w:val="00C47970"/>
    <w:rsid w:val="00C55482"/>
    <w:rsid w:val="00C82FC9"/>
    <w:rsid w:val="00CA498E"/>
    <w:rsid w:val="00CA5A7A"/>
    <w:rsid w:val="00CE4400"/>
    <w:rsid w:val="00CE50F4"/>
    <w:rsid w:val="00D02B05"/>
    <w:rsid w:val="00D12A98"/>
    <w:rsid w:val="00D540CC"/>
    <w:rsid w:val="00D72D94"/>
    <w:rsid w:val="00D737A1"/>
    <w:rsid w:val="00D94982"/>
    <w:rsid w:val="00DB38F5"/>
    <w:rsid w:val="00DB4EB9"/>
    <w:rsid w:val="00DC25F6"/>
    <w:rsid w:val="00DE7DBD"/>
    <w:rsid w:val="00DF67D8"/>
    <w:rsid w:val="00E116B1"/>
    <w:rsid w:val="00E22CFC"/>
    <w:rsid w:val="00E35ECA"/>
    <w:rsid w:val="00E4384C"/>
    <w:rsid w:val="00E61EF0"/>
    <w:rsid w:val="00E81D22"/>
    <w:rsid w:val="00EA149F"/>
    <w:rsid w:val="00EA1BDE"/>
    <w:rsid w:val="00EA2E30"/>
    <w:rsid w:val="00EA3EC4"/>
    <w:rsid w:val="00EA4FFA"/>
    <w:rsid w:val="00EC1317"/>
    <w:rsid w:val="00EC74CB"/>
    <w:rsid w:val="00ED40B2"/>
    <w:rsid w:val="00EF46B3"/>
    <w:rsid w:val="00F43945"/>
    <w:rsid w:val="00F44EE2"/>
    <w:rsid w:val="00F557CF"/>
    <w:rsid w:val="00F66DBC"/>
    <w:rsid w:val="00F75863"/>
    <w:rsid w:val="00F9773F"/>
    <w:rsid w:val="00FA2089"/>
    <w:rsid w:val="00FC122E"/>
    <w:rsid w:val="00FC37D5"/>
    <w:rsid w:val="00FE182A"/>
    <w:rsid w:val="00FE21F8"/>
    <w:rsid w:val="00FE2BC6"/>
    <w:rsid w:val="00FE5A7B"/>
    <w:rsid w:val="00FF7D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25BC2"/>
  <w14:defaultImageDpi w14:val="0"/>
  <w15:docId w15:val="{882201E4-A68D-4C81-83D5-A84D18F0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rPr>
  </w:style>
  <w:style w:type="paragraph" w:styleId="1">
    <w:name w:val="heading 1"/>
    <w:basedOn w:val="a"/>
    <w:next w:val="a"/>
    <w:link w:val="10"/>
    <w:uiPriority w:val="9"/>
    <w:qFormat/>
    <w:rsid w:val="00572E20"/>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2">
    <w:name w:val="heading 2"/>
    <w:basedOn w:val="a"/>
    <w:next w:val="a"/>
    <w:link w:val="20"/>
    <w:uiPriority w:val="9"/>
    <w:semiHidden/>
    <w:unhideWhenUsed/>
    <w:qFormat/>
    <w:rsid w:val="002061D6"/>
    <w:pPr>
      <w:keepNext/>
      <w:keepLines/>
      <w:shd w:val="clear" w:color="auto" w:fill="FFFFFF"/>
      <w:spacing w:before="40" w:after="0" w:line="256" w:lineRule="auto"/>
      <w:jc w:val="both"/>
      <w:outlineLvl w:val="1"/>
    </w:pPr>
    <w:rPr>
      <w:rFonts w:ascii="Times New Roman" w:eastAsiaTheme="majorEastAsia" w:hAnsi="Times New Roman"/>
      <w:b/>
      <w:sz w:val="28"/>
      <w:szCs w:val="28"/>
    </w:rPr>
  </w:style>
  <w:style w:type="paragraph" w:styleId="3">
    <w:name w:val="heading 3"/>
    <w:basedOn w:val="a"/>
    <w:next w:val="a"/>
    <w:link w:val="30"/>
    <w:uiPriority w:val="9"/>
    <w:semiHidden/>
    <w:unhideWhenUsed/>
    <w:qFormat/>
    <w:rsid w:val="00DC25F6"/>
    <w:pPr>
      <w:keepNext/>
      <w:keepLines/>
      <w:spacing w:before="40" w:after="0"/>
      <w:outlineLvl w:val="2"/>
    </w:pPr>
    <w:rPr>
      <w:rFonts w:asciiTheme="majorHAnsi" w:eastAsiaTheme="majorEastAsia" w:hAnsiTheme="majorHAns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72E20"/>
    <w:rPr>
      <w:rFonts w:asciiTheme="majorHAnsi" w:eastAsiaTheme="majorEastAsia" w:hAnsiTheme="majorHAnsi" w:cs="Times New Roman"/>
      <w:color w:val="2E74B5" w:themeColor="accent1" w:themeShade="BF"/>
      <w:sz w:val="32"/>
      <w:szCs w:val="32"/>
    </w:rPr>
  </w:style>
  <w:style w:type="character" w:customStyle="1" w:styleId="20">
    <w:name w:val="Заголовок 2 Знак"/>
    <w:basedOn w:val="a0"/>
    <w:link w:val="2"/>
    <w:uiPriority w:val="9"/>
    <w:semiHidden/>
    <w:locked/>
    <w:rsid w:val="002061D6"/>
    <w:rPr>
      <w:rFonts w:ascii="Times New Roman" w:eastAsiaTheme="majorEastAsia" w:hAnsi="Times New Roman" w:cs="Times New Roman"/>
      <w:b/>
      <w:sz w:val="28"/>
      <w:szCs w:val="28"/>
      <w:shd w:val="clear" w:color="auto" w:fill="FFFFFF"/>
    </w:rPr>
  </w:style>
  <w:style w:type="character" w:customStyle="1" w:styleId="30">
    <w:name w:val="Заголовок 3 Знак"/>
    <w:basedOn w:val="a0"/>
    <w:link w:val="3"/>
    <w:uiPriority w:val="9"/>
    <w:semiHidden/>
    <w:locked/>
    <w:rsid w:val="00DC25F6"/>
    <w:rPr>
      <w:rFonts w:asciiTheme="majorHAnsi" w:eastAsiaTheme="majorEastAsia" w:hAnsiTheme="majorHAnsi" w:cs="Times New Roman"/>
      <w:color w:val="1F4D78" w:themeColor="accent1" w:themeShade="7F"/>
      <w:sz w:val="24"/>
      <w:szCs w:val="24"/>
    </w:rPr>
  </w:style>
  <w:style w:type="table" w:styleId="a3">
    <w:name w:val="Table Grid"/>
    <w:basedOn w:val="a1"/>
    <w:uiPriority w:val="39"/>
    <w:rsid w:val="002061D6"/>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1508"/>
    <w:pPr>
      <w:tabs>
        <w:tab w:val="center" w:pos="4819"/>
        <w:tab w:val="right" w:pos="9639"/>
      </w:tabs>
      <w:spacing w:after="0" w:line="240" w:lineRule="auto"/>
    </w:pPr>
  </w:style>
  <w:style w:type="character" w:customStyle="1" w:styleId="a5">
    <w:name w:val="Верхній колонтитул Знак"/>
    <w:basedOn w:val="a0"/>
    <w:link w:val="a4"/>
    <w:uiPriority w:val="99"/>
    <w:locked/>
    <w:rsid w:val="000D1508"/>
    <w:rPr>
      <w:rFonts w:cs="Times New Roman"/>
    </w:rPr>
  </w:style>
  <w:style w:type="paragraph" w:styleId="a6">
    <w:name w:val="footer"/>
    <w:basedOn w:val="a"/>
    <w:link w:val="a7"/>
    <w:uiPriority w:val="99"/>
    <w:unhideWhenUsed/>
    <w:rsid w:val="000D1508"/>
    <w:pPr>
      <w:tabs>
        <w:tab w:val="center" w:pos="4819"/>
        <w:tab w:val="right" w:pos="9639"/>
      </w:tabs>
      <w:spacing w:after="0" w:line="240" w:lineRule="auto"/>
    </w:pPr>
  </w:style>
  <w:style w:type="character" w:customStyle="1" w:styleId="a7">
    <w:name w:val="Нижній колонтитул Знак"/>
    <w:basedOn w:val="a0"/>
    <w:link w:val="a6"/>
    <w:uiPriority w:val="99"/>
    <w:locked/>
    <w:rsid w:val="000D1508"/>
    <w:rPr>
      <w:rFonts w:cs="Times New Roman"/>
    </w:rPr>
  </w:style>
  <w:style w:type="paragraph" w:customStyle="1" w:styleId="rvps2">
    <w:name w:val="rvps2"/>
    <w:basedOn w:val="a"/>
    <w:rsid w:val="0027485A"/>
    <w:pPr>
      <w:spacing w:before="100" w:beforeAutospacing="1" w:after="100" w:afterAutospacing="1" w:line="240" w:lineRule="auto"/>
    </w:pPr>
    <w:rPr>
      <w:rFonts w:ascii="Times New Roman" w:hAnsi="Times New Roman"/>
      <w:sz w:val="24"/>
      <w:szCs w:val="24"/>
      <w:lang w:eastAsia="uk-UA"/>
    </w:rPr>
  </w:style>
  <w:style w:type="character" w:customStyle="1" w:styleId="rvts46">
    <w:name w:val="rvts46"/>
    <w:basedOn w:val="a0"/>
    <w:rsid w:val="0027485A"/>
    <w:rPr>
      <w:rFonts w:cs="Times New Roman"/>
    </w:rPr>
  </w:style>
  <w:style w:type="character" w:styleId="a8">
    <w:name w:val="Hyperlink"/>
    <w:basedOn w:val="a0"/>
    <w:uiPriority w:val="99"/>
    <w:unhideWhenUsed/>
    <w:rsid w:val="0027485A"/>
    <w:rPr>
      <w:rFonts w:cs="Times New Roman"/>
      <w:color w:val="0000FF"/>
      <w:u w:val="single"/>
    </w:rPr>
  </w:style>
  <w:style w:type="paragraph" w:styleId="a9">
    <w:name w:val="List Paragraph"/>
    <w:basedOn w:val="a"/>
    <w:uiPriority w:val="34"/>
    <w:qFormat/>
    <w:rsid w:val="0027485A"/>
    <w:pPr>
      <w:ind w:left="720"/>
      <w:contextualSpacing/>
    </w:pPr>
  </w:style>
  <w:style w:type="paragraph" w:customStyle="1" w:styleId="paragraf">
    <w:name w:val="paragraf"/>
    <w:basedOn w:val="a"/>
    <w:uiPriority w:val="99"/>
    <w:rsid w:val="00266A74"/>
    <w:pPr>
      <w:spacing w:before="100" w:beforeAutospacing="1" w:after="100" w:afterAutospacing="1" w:line="240" w:lineRule="auto"/>
    </w:pPr>
    <w:rPr>
      <w:rFonts w:ascii="Times New Roman" w:hAnsi="Times New Roman"/>
      <w:sz w:val="24"/>
      <w:szCs w:val="24"/>
      <w:lang w:val="ru-RU" w:eastAsia="ru-RU"/>
    </w:rPr>
  </w:style>
  <w:style w:type="paragraph" w:styleId="aa">
    <w:name w:val="footnote text"/>
    <w:basedOn w:val="a"/>
    <w:link w:val="ab"/>
    <w:uiPriority w:val="99"/>
    <w:semiHidden/>
    <w:unhideWhenUsed/>
    <w:rsid w:val="00C2497A"/>
    <w:pPr>
      <w:spacing w:after="0" w:line="240" w:lineRule="auto"/>
    </w:pPr>
    <w:rPr>
      <w:sz w:val="20"/>
      <w:szCs w:val="20"/>
    </w:rPr>
  </w:style>
  <w:style w:type="character" w:customStyle="1" w:styleId="ab">
    <w:name w:val="Текст виноски Знак"/>
    <w:basedOn w:val="a0"/>
    <w:link w:val="aa"/>
    <w:uiPriority w:val="99"/>
    <w:semiHidden/>
    <w:locked/>
    <w:rsid w:val="00C2497A"/>
    <w:rPr>
      <w:rFonts w:cs="Times New Roman"/>
      <w:sz w:val="20"/>
      <w:szCs w:val="20"/>
    </w:rPr>
  </w:style>
  <w:style w:type="character" w:styleId="ac">
    <w:name w:val="footnote reference"/>
    <w:basedOn w:val="a0"/>
    <w:uiPriority w:val="99"/>
    <w:semiHidden/>
    <w:unhideWhenUsed/>
    <w:rsid w:val="00C2497A"/>
    <w:rPr>
      <w:rFonts w:cs="Times New Roman"/>
      <w:vertAlign w:val="superscript"/>
    </w:rPr>
  </w:style>
  <w:style w:type="paragraph" w:styleId="ad">
    <w:name w:val="Balloon Text"/>
    <w:basedOn w:val="a"/>
    <w:link w:val="ae"/>
    <w:uiPriority w:val="99"/>
    <w:semiHidden/>
    <w:unhideWhenUsed/>
    <w:rsid w:val="005B5116"/>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locked/>
    <w:rsid w:val="005B5116"/>
    <w:rPr>
      <w:rFonts w:ascii="Segoe UI" w:hAnsi="Segoe UI" w:cs="Segoe UI"/>
      <w:sz w:val="18"/>
      <w:szCs w:val="18"/>
    </w:rPr>
  </w:style>
  <w:style w:type="paragraph" w:styleId="af">
    <w:name w:val="No Spacing"/>
    <w:uiPriority w:val="1"/>
    <w:qFormat/>
    <w:rsid w:val="006B550C"/>
    <w:pPr>
      <w:spacing w:after="0" w:line="240" w:lineRule="auto"/>
    </w:pPr>
    <w:rPr>
      <w:rFonts w:ascii="Times New Roman" w:hAnsi="Times New Roman" w:cs="Times New Roman"/>
      <w:sz w:val="28"/>
      <w:lang w:val="ru-RU"/>
    </w:rPr>
  </w:style>
  <w:style w:type="paragraph" w:styleId="af0">
    <w:name w:val="endnote text"/>
    <w:basedOn w:val="a"/>
    <w:link w:val="af1"/>
    <w:uiPriority w:val="99"/>
    <w:semiHidden/>
    <w:unhideWhenUsed/>
    <w:rsid w:val="00AA1AC2"/>
    <w:pPr>
      <w:spacing w:after="0" w:line="240" w:lineRule="auto"/>
    </w:pPr>
    <w:rPr>
      <w:sz w:val="20"/>
      <w:szCs w:val="20"/>
    </w:rPr>
  </w:style>
  <w:style w:type="character" w:customStyle="1" w:styleId="af1">
    <w:name w:val="Текст кінцевої виноски Знак"/>
    <w:basedOn w:val="a0"/>
    <w:link w:val="af0"/>
    <w:uiPriority w:val="99"/>
    <w:semiHidden/>
    <w:locked/>
    <w:rsid w:val="00AA1AC2"/>
    <w:rPr>
      <w:rFonts w:cs="Times New Roman"/>
      <w:sz w:val="20"/>
      <w:szCs w:val="20"/>
    </w:rPr>
  </w:style>
  <w:style w:type="character" w:styleId="af2">
    <w:name w:val="endnote reference"/>
    <w:basedOn w:val="a0"/>
    <w:uiPriority w:val="99"/>
    <w:semiHidden/>
    <w:unhideWhenUsed/>
    <w:rsid w:val="00AA1AC2"/>
    <w:rPr>
      <w:rFonts w:cs="Times New Roman"/>
      <w:vertAlign w:val="superscript"/>
    </w:rPr>
  </w:style>
  <w:style w:type="paragraph" w:styleId="af3">
    <w:name w:val="Normal (Web)"/>
    <w:basedOn w:val="a"/>
    <w:uiPriority w:val="99"/>
    <w:rsid w:val="00AA1AC2"/>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089644">
      <w:marLeft w:val="0"/>
      <w:marRight w:val="0"/>
      <w:marTop w:val="0"/>
      <w:marBottom w:val="0"/>
      <w:divBdr>
        <w:top w:val="none" w:sz="0" w:space="0" w:color="auto"/>
        <w:left w:val="none" w:sz="0" w:space="0" w:color="auto"/>
        <w:bottom w:val="none" w:sz="0" w:space="0" w:color="auto"/>
        <w:right w:val="none" w:sz="0" w:space="0" w:color="auto"/>
      </w:divBdr>
    </w:div>
    <w:div w:id="2093089645">
      <w:marLeft w:val="0"/>
      <w:marRight w:val="0"/>
      <w:marTop w:val="0"/>
      <w:marBottom w:val="0"/>
      <w:divBdr>
        <w:top w:val="none" w:sz="0" w:space="0" w:color="auto"/>
        <w:left w:val="none" w:sz="0" w:space="0" w:color="auto"/>
        <w:bottom w:val="none" w:sz="0" w:space="0" w:color="auto"/>
        <w:right w:val="none" w:sz="0" w:space="0" w:color="auto"/>
      </w:divBdr>
    </w:div>
    <w:div w:id="2093089646">
      <w:marLeft w:val="0"/>
      <w:marRight w:val="0"/>
      <w:marTop w:val="0"/>
      <w:marBottom w:val="0"/>
      <w:divBdr>
        <w:top w:val="none" w:sz="0" w:space="0" w:color="auto"/>
        <w:left w:val="none" w:sz="0" w:space="0" w:color="auto"/>
        <w:bottom w:val="none" w:sz="0" w:space="0" w:color="auto"/>
        <w:right w:val="none" w:sz="0" w:space="0" w:color="auto"/>
      </w:divBdr>
    </w:div>
    <w:div w:id="2093089647">
      <w:marLeft w:val="0"/>
      <w:marRight w:val="0"/>
      <w:marTop w:val="0"/>
      <w:marBottom w:val="0"/>
      <w:divBdr>
        <w:top w:val="none" w:sz="0" w:space="0" w:color="auto"/>
        <w:left w:val="none" w:sz="0" w:space="0" w:color="auto"/>
        <w:bottom w:val="none" w:sz="0" w:space="0" w:color="auto"/>
        <w:right w:val="none" w:sz="0" w:space="0" w:color="auto"/>
      </w:divBdr>
    </w:div>
    <w:div w:id="2093089648">
      <w:marLeft w:val="0"/>
      <w:marRight w:val="0"/>
      <w:marTop w:val="0"/>
      <w:marBottom w:val="0"/>
      <w:divBdr>
        <w:top w:val="none" w:sz="0" w:space="0" w:color="auto"/>
        <w:left w:val="none" w:sz="0" w:space="0" w:color="auto"/>
        <w:bottom w:val="none" w:sz="0" w:space="0" w:color="auto"/>
        <w:right w:val="none" w:sz="0" w:space="0" w:color="auto"/>
      </w:divBdr>
    </w:div>
    <w:div w:id="2093089649">
      <w:marLeft w:val="0"/>
      <w:marRight w:val="0"/>
      <w:marTop w:val="0"/>
      <w:marBottom w:val="0"/>
      <w:divBdr>
        <w:top w:val="none" w:sz="0" w:space="0" w:color="auto"/>
        <w:left w:val="none" w:sz="0" w:space="0" w:color="auto"/>
        <w:bottom w:val="none" w:sz="0" w:space="0" w:color="auto"/>
        <w:right w:val="none" w:sz="0" w:space="0" w:color="auto"/>
      </w:divBdr>
    </w:div>
    <w:div w:id="2093089650">
      <w:marLeft w:val="0"/>
      <w:marRight w:val="0"/>
      <w:marTop w:val="0"/>
      <w:marBottom w:val="0"/>
      <w:divBdr>
        <w:top w:val="none" w:sz="0" w:space="0" w:color="auto"/>
        <w:left w:val="none" w:sz="0" w:space="0" w:color="auto"/>
        <w:bottom w:val="none" w:sz="0" w:space="0" w:color="auto"/>
        <w:right w:val="none" w:sz="0" w:space="0" w:color="auto"/>
      </w:divBdr>
    </w:div>
    <w:div w:id="2093089651">
      <w:marLeft w:val="0"/>
      <w:marRight w:val="0"/>
      <w:marTop w:val="0"/>
      <w:marBottom w:val="0"/>
      <w:divBdr>
        <w:top w:val="none" w:sz="0" w:space="0" w:color="auto"/>
        <w:left w:val="none" w:sz="0" w:space="0" w:color="auto"/>
        <w:bottom w:val="none" w:sz="0" w:space="0" w:color="auto"/>
        <w:right w:val="none" w:sz="0" w:space="0" w:color="auto"/>
      </w:divBdr>
    </w:div>
    <w:div w:id="20930896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B7D1-7E88-4F7C-92EB-72783922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33468</Words>
  <Characters>19077</Characters>
  <DocSecurity>0</DocSecurity>
  <Lines>158</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2026-04-21T08:45:00Z</cp:lastPrinted>
  <dcterms:created xsi:type="dcterms:W3CDTF">2026-04-21T08:33:00Z</dcterms:created>
  <dcterms:modified xsi:type="dcterms:W3CDTF">2026-04-30T07:11:00Z</dcterms:modified>
</cp:coreProperties>
</file>